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69" w:rsidRDefault="00133269" w:rsidP="00C16146"/>
    <w:p w:rsidR="00F37F35" w:rsidRPr="00F37F35" w:rsidRDefault="00F37F35" w:rsidP="002448AA">
      <w:pPr>
        <w:pStyle w:val="Title"/>
        <w:rPr>
          <w:u w:val="single"/>
        </w:rPr>
      </w:pPr>
      <w:r w:rsidRPr="00F37F35">
        <w:rPr>
          <w:u w:val="single"/>
        </w:rPr>
        <w:t>Appeal Form</w:t>
      </w:r>
    </w:p>
    <w:p w:rsidR="00442141" w:rsidRPr="002B0DB6" w:rsidRDefault="00F37F35" w:rsidP="002448AA">
      <w:pPr>
        <w:pStyle w:val="Title"/>
      </w:pPr>
      <w:r>
        <w:t xml:space="preserve">For Appeals </w:t>
      </w:r>
      <w:r w:rsidR="00442141" w:rsidRPr="002B0DB6">
        <w:t xml:space="preserve">submitted in accordance with Article 58 of Regulation 2016/796 </w:t>
      </w:r>
    </w:p>
    <w:p w:rsidR="00A833B3" w:rsidRDefault="00A833B3" w:rsidP="001F073A">
      <w:pPr>
        <w:pStyle w:val="Style"/>
        <w:spacing w:line="276" w:lineRule="auto"/>
        <w:ind w:right="108"/>
        <w:jc w:val="both"/>
        <w:rPr>
          <w:rFonts w:asciiTheme="minorHAnsi" w:hAnsiTheme="minorHAnsi"/>
          <w:sz w:val="22"/>
          <w:szCs w:val="22"/>
          <w:highlight w:val="yellow"/>
          <w:lang w:val="en-GB" w:eastAsia="en-US"/>
        </w:rPr>
      </w:pPr>
    </w:p>
    <w:p w:rsidR="001D00A2" w:rsidRPr="00651CCC" w:rsidRDefault="001D00A2" w:rsidP="001D00A2">
      <w:pPr>
        <w:pStyle w:val="Style"/>
        <w:spacing w:line="276" w:lineRule="auto"/>
        <w:ind w:right="108"/>
        <w:jc w:val="both"/>
        <w:rPr>
          <w:rFonts w:asciiTheme="minorHAnsi" w:hAnsiTheme="minorHAnsi"/>
          <w:i/>
          <w:sz w:val="22"/>
          <w:szCs w:val="22"/>
          <w:highlight w:val="lightGray"/>
          <w:lang w:val="en-GB" w:eastAsia="en-US"/>
        </w:rPr>
      </w:pPr>
      <w:r w:rsidRPr="00651CCC">
        <w:rPr>
          <w:rFonts w:asciiTheme="minorHAnsi" w:hAnsiTheme="minorHAnsi"/>
          <w:i/>
          <w:sz w:val="22"/>
          <w:szCs w:val="22"/>
          <w:highlight w:val="lightGray"/>
          <w:lang w:val="en-GB" w:eastAsia="en-US"/>
        </w:rPr>
        <w:t xml:space="preserve">(Use of this appeal </w:t>
      </w:r>
      <w:r w:rsidR="007A0D85">
        <w:rPr>
          <w:rFonts w:asciiTheme="minorHAnsi" w:hAnsiTheme="minorHAnsi"/>
          <w:i/>
          <w:sz w:val="22"/>
          <w:szCs w:val="22"/>
          <w:highlight w:val="lightGray"/>
          <w:lang w:val="en-GB" w:eastAsia="en-US"/>
        </w:rPr>
        <w:t xml:space="preserve">form </w:t>
      </w:r>
      <w:r w:rsidRPr="00651CCC">
        <w:rPr>
          <w:rFonts w:asciiTheme="minorHAnsi" w:hAnsiTheme="minorHAnsi"/>
          <w:i/>
          <w:sz w:val="22"/>
          <w:szCs w:val="22"/>
          <w:highlight w:val="lightGray"/>
          <w:lang w:val="en-GB" w:eastAsia="en-US"/>
        </w:rPr>
        <w:t xml:space="preserve">is not compulsory. It </w:t>
      </w:r>
      <w:proofErr w:type="gramStart"/>
      <w:r w:rsidRPr="00651CCC">
        <w:rPr>
          <w:rFonts w:asciiTheme="minorHAnsi" w:hAnsiTheme="minorHAnsi"/>
          <w:i/>
          <w:sz w:val="22"/>
          <w:szCs w:val="22"/>
          <w:highlight w:val="lightGray"/>
          <w:lang w:val="en-GB" w:eastAsia="en-US"/>
        </w:rPr>
        <w:t>is given</w:t>
      </w:r>
      <w:proofErr w:type="gramEnd"/>
      <w:r w:rsidRPr="00651CCC">
        <w:rPr>
          <w:rFonts w:asciiTheme="minorHAnsi" w:hAnsiTheme="minorHAnsi"/>
          <w:i/>
          <w:sz w:val="22"/>
          <w:szCs w:val="22"/>
          <w:highlight w:val="lightGray"/>
          <w:lang w:val="en-GB" w:eastAsia="en-US"/>
        </w:rPr>
        <w:t xml:space="preserve"> </w:t>
      </w:r>
      <w:r>
        <w:rPr>
          <w:rFonts w:asciiTheme="minorHAnsi" w:hAnsiTheme="minorHAnsi"/>
          <w:i/>
          <w:sz w:val="22"/>
          <w:szCs w:val="22"/>
          <w:highlight w:val="lightGray"/>
          <w:lang w:val="en-GB" w:eastAsia="en-US"/>
        </w:rPr>
        <w:t xml:space="preserve">indicatively </w:t>
      </w:r>
      <w:r w:rsidRPr="00651CCC">
        <w:rPr>
          <w:rFonts w:asciiTheme="minorHAnsi" w:hAnsiTheme="minorHAnsi"/>
          <w:i/>
          <w:sz w:val="22"/>
          <w:szCs w:val="22"/>
          <w:highlight w:val="lightGray"/>
          <w:lang w:val="en-GB" w:eastAsia="en-US"/>
        </w:rPr>
        <w:t>as an aid to appellants.</w:t>
      </w:r>
    </w:p>
    <w:p w:rsidR="001D00A2" w:rsidRPr="002B0DB6" w:rsidRDefault="001D00A2" w:rsidP="001D00A2">
      <w:pPr>
        <w:pStyle w:val="Style"/>
        <w:spacing w:line="276" w:lineRule="auto"/>
        <w:ind w:right="108"/>
        <w:jc w:val="both"/>
        <w:rPr>
          <w:rFonts w:asciiTheme="minorHAnsi" w:hAnsiTheme="minorHAnsi"/>
          <w:i/>
          <w:sz w:val="22"/>
          <w:szCs w:val="22"/>
          <w:u w:val="single"/>
          <w:lang w:val="en-GB" w:eastAsia="en-US"/>
        </w:rPr>
      </w:pPr>
      <w:r w:rsidRPr="00651CCC">
        <w:rPr>
          <w:rFonts w:asciiTheme="minorHAnsi" w:hAnsiTheme="minorHAnsi"/>
          <w:i/>
          <w:sz w:val="22"/>
          <w:szCs w:val="22"/>
          <w:highlight w:val="lightGray"/>
          <w:lang w:val="en-GB" w:eastAsia="en-US"/>
        </w:rPr>
        <w:t xml:space="preserve">If </w:t>
      </w:r>
      <w:r w:rsidR="00C77255" w:rsidRPr="00651CCC">
        <w:rPr>
          <w:rFonts w:asciiTheme="minorHAnsi" w:hAnsiTheme="minorHAnsi"/>
          <w:i/>
          <w:sz w:val="22"/>
          <w:szCs w:val="22"/>
          <w:highlight w:val="lightGray"/>
          <w:lang w:val="en-GB" w:eastAsia="en-US"/>
        </w:rPr>
        <w:t>appellants</w:t>
      </w:r>
      <w:r w:rsidRPr="00651CCC">
        <w:rPr>
          <w:rFonts w:asciiTheme="minorHAnsi" w:hAnsiTheme="minorHAnsi"/>
          <w:i/>
          <w:sz w:val="22"/>
          <w:szCs w:val="22"/>
          <w:highlight w:val="lightGray"/>
          <w:lang w:val="en-GB" w:eastAsia="en-US"/>
        </w:rPr>
        <w:t xml:space="preserve"> do not wish to use i</w:t>
      </w:r>
      <w:r>
        <w:rPr>
          <w:rFonts w:asciiTheme="minorHAnsi" w:hAnsiTheme="minorHAnsi"/>
          <w:i/>
          <w:sz w:val="22"/>
          <w:szCs w:val="22"/>
          <w:highlight w:val="lightGray"/>
          <w:lang w:val="en-GB" w:eastAsia="en-US"/>
        </w:rPr>
        <w:t xml:space="preserve">t, they are strongly encouraged </w:t>
      </w:r>
      <w:r w:rsidRPr="00651CCC">
        <w:rPr>
          <w:rFonts w:asciiTheme="minorHAnsi" w:hAnsiTheme="minorHAnsi"/>
          <w:i/>
          <w:sz w:val="22"/>
          <w:szCs w:val="22"/>
          <w:highlight w:val="lightGray"/>
          <w:lang w:val="en-GB" w:eastAsia="en-US"/>
        </w:rPr>
        <w:t xml:space="preserve">to include all appropriate </w:t>
      </w:r>
      <w:r>
        <w:rPr>
          <w:rFonts w:asciiTheme="minorHAnsi" w:hAnsiTheme="minorHAnsi"/>
          <w:i/>
          <w:sz w:val="22"/>
          <w:szCs w:val="22"/>
          <w:highlight w:val="lightGray"/>
          <w:lang w:val="en-GB" w:eastAsia="en-US"/>
        </w:rPr>
        <w:t>i</w:t>
      </w:r>
      <w:r w:rsidRPr="00651CCC">
        <w:rPr>
          <w:rFonts w:asciiTheme="minorHAnsi" w:hAnsiTheme="minorHAnsi"/>
          <w:i/>
          <w:sz w:val="22"/>
          <w:szCs w:val="22"/>
          <w:highlight w:val="lightGray"/>
          <w:lang w:val="en-GB" w:eastAsia="en-US"/>
        </w:rPr>
        <w:t>nformation in their</w:t>
      </w:r>
      <w:r w:rsidR="001C5FA0">
        <w:rPr>
          <w:rFonts w:asciiTheme="minorHAnsi" w:hAnsiTheme="minorHAnsi"/>
          <w:i/>
          <w:sz w:val="22"/>
          <w:szCs w:val="22"/>
          <w:highlight w:val="lightGray"/>
          <w:lang w:val="en-GB" w:eastAsia="en-US"/>
        </w:rPr>
        <w:t xml:space="preserve"> own</w:t>
      </w:r>
      <w:r w:rsidRPr="00651CCC">
        <w:rPr>
          <w:rFonts w:asciiTheme="minorHAnsi" w:hAnsiTheme="minorHAnsi"/>
          <w:i/>
          <w:sz w:val="22"/>
          <w:szCs w:val="22"/>
          <w:highlight w:val="lightGray"/>
          <w:lang w:val="en-GB" w:eastAsia="en-US"/>
        </w:rPr>
        <w:t xml:space="preserve"> appeal document</w:t>
      </w:r>
      <w:r w:rsidRPr="00651CCC">
        <w:rPr>
          <w:rFonts w:asciiTheme="minorHAnsi" w:hAnsiTheme="minorHAnsi"/>
          <w:i/>
          <w:sz w:val="22"/>
          <w:szCs w:val="22"/>
          <w:highlight w:val="lightGray"/>
          <w:u w:val="single"/>
          <w:lang w:val="en-GB" w:eastAsia="en-US"/>
        </w:rPr>
        <w:t>)</w:t>
      </w:r>
    </w:p>
    <w:p w:rsidR="00133269" w:rsidRDefault="00133269" w:rsidP="001F073A">
      <w:pPr>
        <w:pStyle w:val="Style"/>
        <w:spacing w:line="276" w:lineRule="auto"/>
        <w:ind w:right="108"/>
        <w:jc w:val="both"/>
        <w:rPr>
          <w:rFonts w:asciiTheme="minorHAnsi" w:hAnsiTheme="minorHAnsi"/>
          <w:sz w:val="22"/>
          <w:szCs w:val="22"/>
          <w:highlight w:val="yellow"/>
          <w:lang w:val="en-GB" w:eastAsia="en-US"/>
        </w:rPr>
      </w:pPr>
    </w:p>
    <w:p w:rsidR="001D00A2" w:rsidRPr="00B53DBC" w:rsidRDefault="001D00A2" w:rsidP="001D00A2">
      <w:pPr>
        <w:pStyle w:val="Style"/>
        <w:spacing w:line="276" w:lineRule="auto"/>
        <w:ind w:right="108"/>
        <w:jc w:val="both"/>
        <w:rPr>
          <w:rFonts w:asciiTheme="minorHAnsi" w:hAnsiTheme="minorHAnsi"/>
          <w:sz w:val="22"/>
          <w:szCs w:val="22"/>
          <w:lang w:val="en-GB" w:eastAsia="en-US"/>
        </w:rPr>
      </w:pPr>
      <w:r w:rsidRPr="00B53DBC">
        <w:rPr>
          <w:rStyle w:val="Heading1Char"/>
        </w:rPr>
        <w:t xml:space="preserve">TO BE SEND BY EMAIL </w:t>
      </w:r>
      <w:proofErr w:type="gramStart"/>
      <w:r w:rsidRPr="00B53DBC">
        <w:rPr>
          <w:rStyle w:val="Heading1Char"/>
        </w:rPr>
        <w:t>TO :</w:t>
      </w:r>
      <w:proofErr w:type="gramEnd"/>
      <w:r w:rsidR="00B53DBC" w:rsidRPr="00B53DBC">
        <w:rPr>
          <w:rStyle w:val="Heading1Char"/>
        </w:rPr>
        <w:t xml:space="preserve"> </w:t>
      </w:r>
      <w:proofErr w:type="spellStart"/>
      <w:r w:rsidRPr="00B53DBC">
        <w:rPr>
          <w:rStyle w:val="Heading1Char"/>
        </w:rPr>
        <w:t>BoAregistrar</w:t>
      </w:r>
      <w:proofErr w:type="spellEnd"/>
      <w:r w:rsidR="00E0564D">
        <w:rPr>
          <w:rStyle w:val="Heading1Char"/>
        </w:rPr>
        <w:t xml:space="preserve"> </w:t>
      </w:r>
      <w:r w:rsidRPr="00B53DBC">
        <w:rPr>
          <w:rStyle w:val="Heading1Char"/>
        </w:rPr>
        <w:t>@</w:t>
      </w:r>
      <w:r w:rsidR="00E0564D">
        <w:rPr>
          <w:rStyle w:val="Heading1Char"/>
        </w:rPr>
        <w:t xml:space="preserve"> </w:t>
      </w:r>
      <w:r w:rsidRPr="00B53DBC">
        <w:rPr>
          <w:rStyle w:val="Heading1Char"/>
        </w:rPr>
        <w:t>era.europa.eu</w:t>
      </w:r>
    </w:p>
    <w:p w:rsidR="00AA10D1" w:rsidRDefault="00AA10D1" w:rsidP="001F073A">
      <w:pPr>
        <w:pStyle w:val="Style"/>
        <w:spacing w:line="276" w:lineRule="auto"/>
        <w:ind w:right="108"/>
        <w:jc w:val="both"/>
        <w:rPr>
          <w:rFonts w:asciiTheme="minorHAnsi" w:hAnsiTheme="minorHAnsi"/>
          <w:sz w:val="22"/>
          <w:szCs w:val="22"/>
          <w:highlight w:val="yellow"/>
          <w:lang w:val="en-GB" w:eastAsia="en-US"/>
        </w:rPr>
      </w:pPr>
    </w:p>
    <w:tbl>
      <w:tblPr>
        <w:tblStyle w:val="TableGrid"/>
        <w:tblW w:w="0" w:type="auto"/>
        <w:tblLook w:val="04A0" w:firstRow="1" w:lastRow="0" w:firstColumn="1" w:lastColumn="0" w:noHBand="0" w:noVBand="1"/>
      </w:tblPr>
      <w:tblGrid>
        <w:gridCol w:w="2830"/>
        <w:gridCol w:w="6799"/>
      </w:tblGrid>
      <w:tr w:rsidR="001D00A2" w:rsidTr="00276B1F">
        <w:tc>
          <w:tcPr>
            <w:tcW w:w="9629" w:type="dxa"/>
            <w:gridSpan w:val="2"/>
          </w:tcPr>
          <w:p w:rsidR="001D00A2" w:rsidRPr="003A7AB7" w:rsidRDefault="001D00A2" w:rsidP="00AA10D1">
            <w:pPr>
              <w:pStyle w:val="HeadingTable"/>
              <w:numPr>
                <w:ilvl w:val="0"/>
                <w:numId w:val="34"/>
              </w:numPr>
              <w:jc w:val="both"/>
              <w:rPr>
                <w:b/>
                <w:sz w:val="24"/>
              </w:rPr>
            </w:pPr>
            <w:r w:rsidRPr="003A7AB7">
              <w:rPr>
                <w:b/>
              </w:rPr>
              <w:t xml:space="preserve">Information about the </w:t>
            </w:r>
            <w:r w:rsidR="00C77255" w:rsidRPr="003A7AB7">
              <w:rPr>
                <w:b/>
              </w:rPr>
              <w:t>appellant</w:t>
            </w:r>
          </w:p>
        </w:tc>
      </w:tr>
      <w:tr w:rsidR="001D00A2" w:rsidTr="004C5AF8">
        <w:tc>
          <w:tcPr>
            <w:tcW w:w="2830" w:type="dxa"/>
          </w:tcPr>
          <w:p w:rsidR="001D00A2" w:rsidRPr="00AA10D1" w:rsidRDefault="001D00A2" w:rsidP="004C5AF8">
            <w:pPr>
              <w:pStyle w:val="HeadingTableleft"/>
              <w:rPr>
                <w:color w:val="auto"/>
                <w:lang w:val="en-US" w:eastAsia="fr-FR"/>
              </w:rPr>
            </w:pPr>
            <w:r w:rsidRPr="00AA10D1">
              <w:rPr>
                <w:color w:val="auto"/>
                <w:lang w:val="en-US"/>
              </w:rPr>
              <w:t>Name</w:t>
            </w:r>
          </w:p>
        </w:tc>
        <w:tc>
          <w:tcPr>
            <w:tcW w:w="6799" w:type="dxa"/>
          </w:tcPr>
          <w:p w:rsidR="001D00A2" w:rsidRPr="001D00A2" w:rsidRDefault="001D00A2" w:rsidP="001D00A2"/>
        </w:tc>
      </w:tr>
      <w:tr w:rsidR="001D00A2" w:rsidTr="004C5AF8">
        <w:tc>
          <w:tcPr>
            <w:tcW w:w="2830" w:type="dxa"/>
          </w:tcPr>
          <w:p w:rsidR="001D00A2" w:rsidRPr="00AA10D1" w:rsidRDefault="001D00A2" w:rsidP="004C5AF8">
            <w:pPr>
              <w:pStyle w:val="HeadingTableleft"/>
              <w:rPr>
                <w:color w:val="auto"/>
                <w:highlight w:val="yellow"/>
              </w:rPr>
            </w:pPr>
            <w:r w:rsidRPr="00AA10D1">
              <w:rPr>
                <w:color w:val="auto"/>
                <w:lang w:val="en-US"/>
              </w:rPr>
              <w:t xml:space="preserve">Address </w:t>
            </w:r>
          </w:p>
        </w:tc>
        <w:tc>
          <w:tcPr>
            <w:tcW w:w="6799" w:type="dxa"/>
          </w:tcPr>
          <w:p w:rsidR="001D00A2" w:rsidRPr="001D00A2" w:rsidRDefault="001D00A2" w:rsidP="001D00A2"/>
        </w:tc>
      </w:tr>
      <w:tr w:rsidR="001D00A2" w:rsidTr="004C5AF8">
        <w:tc>
          <w:tcPr>
            <w:tcW w:w="2830" w:type="dxa"/>
          </w:tcPr>
          <w:p w:rsidR="001D00A2" w:rsidRPr="00AA10D1" w:rsidRDefault="001D00A2" w:rsidP="004C5AF8">
            <w:pPr>
              <w:pStyle w:val="HeadingTableleft"/>
              <w:rPr>
                <w:color w:val="auto"/>
                <w:highlight w:val="yellow"/>
              </w:rPr>
            </w:pPr>
            <w:r w:rsidRPr="00AA10D1">
              <w:rPr>
                <w:color w:val="auto"/>
                <w:lang w:val="en-US"/>
              </w:rPr>
              <w:t>Telephone/fax</w:t>
            </w:r>
          </w:p>
        </w:tc>
        <w:tc>
          <w:tcPr>
            <w:tcW w:w="6799" w:type="dxa"/>
          </w:tcPr>
          <w:p w:rsidR="001D00A2" w:rsidRPr="001D00A2" w:rsidRDefault="001D00A2" w:rsidP="001D00A2"/>
        </w:tc>
      </w:tr>
      <w:tr w:rsidR="001D00A2" w:rsidTr="004C5AF8">
        <w:tc>
          <w:tcPr>
            <w:tcW w:w="2830" w:type="dxa"/>
          </w:tcPr>
          <w:p w:rsidR="001D00A2" w:rsidRPr="00AA10D1" w:rsidRDefault="001D00A2" w:rsidP="004C5AF8">
            <w:pPr>
              <w:pStyle w:val="HeadingTableleft"/>
              <w:rPr>
                <w:color w:val="auto"/>
                <w:highlight w:val="yellow"/>
              </w:rPr>
            </w:pPr>
            <w:r w:rsidRPr="00AA10D1">
              <w:rPr>
                <w:color w:val="auto"/>
                <w:lang w:val="en-US"/>
              </w:rPr>
              <w:t>Email address</w:t>
            </w:r>
          </w:p>
        </w:tc>
        <w:tc>
          <w:tcPr>
            <w:tcW w:w="6799" w:type="dxa"/>
          </w:tcPr>
          <w:p w:rsidR="001D00A2" w:rsidRPr="001D00A2" w:rsidRDefault="001D00A2" w:rsidP="001D00A2"/>
        </w:tc>
      </w:tr>
      <w:tr w:rsidR="001D00A2" w:rsidTr="006C5355">
        <w:tc>
          <w:tcPr>
            <w:tcW w:w="9629" w:type="dxa"/>
            <w:gridSpan w:val="2"/>
          </w:tcPr>
          <w:p w:rsidR="003A7AB7" w:rsidRDefault="001D00A2" w:rsidP="00AA10D1">
            <w:pPr>
              <w:pStyle w:val="HeadingTable"/>
              <w:numPr>
                <w:ilvl w:val="0"/>
                <w:numId w:val="34"/>
              </w:numPr>
              <w:jc w:val="left"/>
              <w:rPr>
                <w:lang w:val="en-US"/>
              </w:rPr>
            </w:pPr>
            <w:r w:rsidRPr="003A7AB7">
              <w:rPr>
                <w:b/>
                <w:lang w:val="en-US"/>
              </w:rPr>
              <w:t>Information about Representation</w:t>
            </w:r>
          </w:p>
          <w:p w:rsidR="001D00A2" w:rsidRPr="001D00A2" w:rsidRDefault="001D00A2" w:rsidP="00AA10D1">
            <w:r w:rsidRPr="001D00A2">
              <w:rPr>
                <w:highlight w:val="lightGray"/>
                <w:lang w:val="en-US"/>
              </w:rPr>
              <w:t>(</w:t>
            </w:r>
            <w:r w:rsidR="00D672FB">
              <w:rPr>
                <w:highlight w:val="lightGray"/>
                <w:lang w:val="en-US"/>
              </w:rPr>
              <w:t>o</w:t>
            </w:r>
            <w:r>
              <w:rPr>
                <w:highlight w:val="lightGray"/>
                <w:lang w:val="en-US"/>
              </w:rPr>
              <w:t xml:space="preserve">nly in </w:t>
            </w:r>
            <w:r w:rsidRPr="007768A1">
              <w:rPr>
                <w:highlight w:val="lightGray"/>
                <w:lang w:val="en-US"/>
              </w:rPr>
              <w:t>case  the appellant appoints a representative</w:t>
            </w:r>
            <w:r>
              <w:rPr>
                <w:lang w:val="en-US"/>
              </w:rPr>
              <w:t>)</w:t>
            </w:r>
          </w:p>
        </w:tc>
      </w:tr>
      <w:tr w:rsidR="004C5AF8" w:rsidTr="004C5AF8">
        <w:tc>
          <w:tcPr>
            <w:tcW w:w="2830" w:type="dxa"/>
          </w:tcPr>
          <w:p w:rsidR="004C5AF8" w:rsidRPr="00AA10D1" w:rsidRDefault="004C5AF8" w:rsidP="004C5AF8">
            <w:pPr>
              <w:pStyle w:val="HeadingTableleft"/>
              <w:rPr>
                <w:color w:val="auto"/>
              </w:rPr>
            </w:pPr>
            <w:r w:rsidRPr="00AA10D1">
              <w:rPr>
                <w:color w:val="auto"/>
              </w:rPr>
              <w:t>Name of the representative</w:t>
            </w:r>
          </w:p>
        </w:tc>
        <w:tc>
          <w:tcPr>
            <w:tcW w:w="6799" w:type="dxa"/>
          </w:tcPr>
          <w:p w:rsidR="004C5AF8" w:rsidRDefault="004C5AF8" w:rsidP="003A7AB7">
            <w:pPr>
              <w:rPr>
                <w:lang w:val="en-US"/>
              </w:rPr>
            </w:pPr>
          </w:p>
        </w:tc>
      </w:tr>
      <w:tr w:rsidR="004C5AF8" w:rsidTr="004C5AF8">
        <w:tc>
          <w:tcPr>
            <w:tcW w:w="2830" w:type="dxa"/>
          </w:tcPr>
          <w:p w:rsidR="004C5AF8" w:rsidRPr="00AA10D1" w:rsidRDefault="004C5AF8" w:rsidP="004C5AF8">
            <w:pPr>
              <w:pStyle w:val="HeadingTableleft"/>
              <w:rPr>
                <w:color w:val="auto"/>
              </w:rPr>
            </w:pPr>
            <w:r w:rsidRPr="00AA10D1">
              <w:rPr>
                <w:color w:val="auto"/>
              </w:rPr>
              <w:t>Address of the representative</w:t>
            </w:r>
          </w:p>
        </w:tc>
        <w:tc>
          <w:tcPr>
            <w:tcW w:w="6799" w:type="dxa"/>
          </w:tcPr>
          <w:p w:rsidR="004C5AF8" w:rsidRDefault="004C5AF8" w:rsidP="003A7AB7">
            <w:pPr>
              <w:rPr>
                <w:lang w:val="en-US"/>
              </w:rPr>
            </w:pPr>
          </w:p>
        </w:tc>
      </w:tr>
      <w:tr w:rsidR="004C5AF8" w:rsidTr="004C5AF8">
        <w:tc>
          <w:tcPr>
            <w:tcW w:w="2830" w:type="dxa"/>
          </w:tcPr>
          <w:p w:rsidR="004C5AF8" w:rsidRPr="00AA10D1" w:rsidRDefault="004C5AF8" w:rsidP="004C5AF8">
            <w:pPr>
              <w:pStyle w:val="HeadingTableleft"/>
              <w:rPr>
                <w:color w:val="auto"/>
              </w:rPr>
            </w:pPr>
            <w:r w:rsidRPr="00AA10D1">
              <w:rPr>
                <w:color w:val="auto"/>
              </w:rPr>
              <w:t>Telephone/fax</w:t>
            </w:r>
          </w:p>
        </w:tc>
        <w:tc>
          <w:tcPr>
            <w:tcW w:w="6799" w:type="dxa"/>
          </w:tcPr>
          <w:p w:rsidR="004C5AF8" w:rsidRDefault="004C5AF8" w:rsidP="003A7AB7">
            <w:pPr>
              <w:rPr>
                <w:lang w:val="en-US"/>
              </w:rPr>
            </w:pPr>
          </w:p>
        </w:tc>
      </w:tr>
      <w:tr w:rsidR="004C5AF8" w:rsidTr="004C5AF8">
        <w:tc>
          <w:tcPr>
            <w:tcW w:w="2830" w:type="dxa"/>
          </w:tcPr>
          <w:p w:rsidR="004C5AF8" w:rsidRPr="00AA10D1" w:rsidRDefault="004C5AF8" w:rsidP="004C5AF8">
            <w:pPr>
              <w:pStyle w:val="HeadingTableleft"/>
              <w:rPr>
                <w:color w:val="auto"/>
              </w:rPr>
            </w:pPr>
            <w:r w:rsidRPr="00AA10D1">
              <w:rPr>
                <w:color w:val="auto"/>
              </w:rPr>
              <w:t>Email address</w:t>
            </w:r>
          </w:p>
        </w:tc>
        <w:tc>
          <w:tcPr>
            <w:tcW w:w="6799" w:type="dxa"/>
          </w:tcPr>
          <w:p w:rsidR="004C5AF8" w:rsidRDefault="004C5AF8" w:rsidP="003A7AB7">
            <w:pPr>
              <w:rPr>
                <w:lang w:val="en-US"/>
              </w:rPr>
            </w:pPr>
          </w:p>
        </w:tc>
      </w:tr>
      <w:tr w:rsidR="003A7AB7" w:rsidTr="00B123B5">
        <w:tc>
          <w:tcPr>
            <w:tcW w:w="9629" w:type="dxa"/>
            <w:gridSpan w:val="2"/>
          </w:tcPr>
          <w:p w:rsidR="003A7AB7" w:rsidRDefault="003A7AB7" w:rsidP="00AA10D1">
            <w:pPr>
              <w:pStyle w:val="HeadingTable"/>
              <w:numPr>
                <w:ilvl w:val="0"/>
                <w:numId w:val="34"/>
              </w:numPr>
              <w:jc w:val="left"/>
              <w:rPr>
                <w:b/>
              </w:rPr>
            </w:pPr>
            <w:r w:rsidRPr="003A7AB7">
              <w:rPr>
                <w:b/>
              </w:rPr>
              <w:t>Address for Communications</w:t>
            </w:r>
          </w:p>
          <w:p w:rsidR="003A7AB7" w:rsidRPr="003A7AB7" w:rsidRDefault="00D672FB" w:rsidP="00AA10D1">
            <w:pPr>
              <w:rPr>
                <w:lang w:val="en-US"/>
              </w:rPr>
            </w:pPr>
            <w:r>
              <w:rPr>
                <w:highlight w:val="lightGray"/>
                <w:lang w:val="en-US"/>
              </w:rPr>
              <w:t>(a</w:t>
            </w:r>
            <w:r w:rsidR="003A7AB7" w:rsidRPr="00651CCC">
              <w:rPr>
                <w:highlight w:val="lightGray"/>
                <w:lang w:val="en-US"/>
              </w:rPr>
              <w:t>dd here an address for receiving mail in electronic format from the BOA)</w:t>
            </w:r>
          </w:p>
        </w:tc>
      </w:tr>
      <w:tr w:rsidR="003A7AB7" w:rsidTr="003A7AB7">
        <w:tc>
          <w:tcPr>
            <w:tcW w:w="2830" w:type="dxa"/>
          </w:tcPr>
          <w:p w:rsidR="003A7AB7" w:rsidRPr="003A7AB7" w:rsidRDefault="003A7AB7" w:rsidP="003A7AB7">
            <w:pPr>
              <w:pStyle w:val="HeadingTableleft"/>
            </w:pPr>
            <w:r w:rsidRPr="00AA10D1">
              <w:rPr>
                <w:color w:val="auto"/>
              </w:rPr>
              <w:t>Email address</w:t>
            </w:r>
          </w:p>
        </w:tc>
        <w:tc>
          <w:tcPr>
            <w:tcW w:w="6799" w:type="dxa"/>
          </w:tcPr>
          <w:p w:rsidR="003A7AB7" w:rsidRPr="003A7AB7" w:rsidRDefault="003A7AB7" w:rsidP="003A7AB7"/>
        </w:tc>
      </w:tr>
      <w:tr w:rsidR="00810E2D" w:rsidTr="004421F3">
        <w:tc>
          <w:tcPr>
            <w:tcW w:w="9629" w:type="dxa"/>
            <w:gridSpan w:val="2"/>
          </w:tcPr>
          <w:p w:rsidR="00810E2D" w:rsidRPr="00F1705F" w:rsidRDefault="00810E2D" w:rsidP="00AA10D1">
            <w:pPr>
              <w:pStyle w:val="HeadingTable"/>
              <w:numPr>
                <w:ilvl w:val="0"/>
                <w:numId w:val="34"/>
              </w:numPr>
              <w:jc w:val="left"/>
              <w:rPr>
                <w:b/>
              </w:rPr>
            </w:pPr>
            <w:r w:rsidRPr="00F1705F">
              <w:rPr>
                <w:b/>
              </w:rPr>
              <w:lastRenderedPageBreak/>
              <w:t>Evidence about legal persons</w:t>
            </w:r>
          </w:p>
          <w:p w:rsidR="00810E2D" w:rsidRDefault="00810E2D" w:rsidP="00AA10D1">
            <w:pPr>
              <w:pStyle w:val="Style"/>
              <w:spacing w:line="276" w:lineRule="auto"/>
              <w:ind w:right="108"/>
              <w:jc w:val="both"/>
              <w:rPr>
                <w:rFonts w:asciiTheme="minorHAnsi" w:eastAsia="Times New Roman" w:hAnsiTheme="minorHAnsi"/>
                <w:color w:val="000000"/>
                <w:sz w:val="20"/>
                <w:szCs w:val="20"/>
                <w:lang w:val="en-US"/>
              </w:rPr>
            </w:pPr>
            <w:r w:rsidRPr="00651CCC">
              <w:rPr>
                <w:rFonts w:asciiTheme="minorHAnsi" w:eastAsia="Times New Roman" w:hAnsiTheme="minorHAnsi"/>
                <w:color w:val="000000"/>
                <w:sz w:val="20"/>
                <w:szCs w:val="20"/>
                <w:highlight w:val="lightGray"/>
                <w:lang w:val="en-US"/>
              </w:rPr>
              <w:t>(</w:t>
            </w:r>
            <w:proofErr w:type="gramStart"/>
            <w:r w:rsidRPr="00651CCC">
              <w:rPr>
                <w:rFonts w:asciiTheme="minorHAnsi" w:eastAsia="Times New Roman" w:hAnsiTheme="minorHAnsi"/>
                <w:color w:val="000000"/>
                <w:sz w:val="20"/>
                <w:szCs w:val="20"/>
                <w:highlight w:val="lightGray"/>
                <w:lang w:val="en-US"/>
              </w:rPr>
              <w:t>where</w:t>
            </w:r>
            <w:proofErr w:type="gramEnd"/>
            <w:r w:rsidRPr="00651CCC">
              <w:rPr>
                <w:rFonts w:asciiTheme="minorHAnsi" w:eastAsia="Times New Roman" w:hAnsiTheme="minorHAnsi"/>
                <w:color w:val="000000"/>
                <w:sz w:val="20"/>
                <w:szCs w:val="20"/>
                <w:highlight w:val="lightGray"/>
                <w:lang w:val="en-US"/>
              </w:rPr>
              <w:t xml:space="preserve"> the appellant is a legal person, it should provide the Registrar with the instrument or instruments constituting</w:t>
            </w:r>
            <w:r>
              <w:rPr>
                <w:rFonts w:asciiTheme="minorHAnsi" w:eastAsia="Times New Roman" w:hAnsiTheme="minorHAnsi"/>
                <w:color w:val="000000"/>
                <w:sz w:val="20"/>
                <w:szCs w:val="20"/>
                <w:highlight w:val="lightGray"/>
                <w:lang w:val="en-US"/>
              </w:rPr>
              <w:t xml:space="preserve"> </w:t>
            </w:r>
            <w:r w:rsidRPr="00651CCC">
              <w:rPr>
                <w:rFonts w:asciiTheme="minorHAnsi" w:eastAsia="Times New Roman" w:hAnsiTheme="minorHAnsi"/>
                <w:color w:val="000000"/>
                <w:sz w:val="20"/>
                <w:szCs w:val="20"/>
                <w:highlight w:val="lightGray"/>
                <w:lang w:val="en-US"/>
              </w:rPr>
              <w:t xml:space="preserve">and regulating that legal person or a </w:t>
            </w:r>
            <w:r w:rsidRPr="00651CCC">
              <w:rPr>
                <w:rFonts w:asciiTheme="minorHAnsi" w:eastAsia="Times New Roman" w:hAnsiTheme="minorHAnsi"/>
                <w:i/>
                <w:color w:val="000000"/>
                <w:sz w:val="20"/>
                <w:szCs w:val="20"/>
                <w:highlight w:val="lightGray"/>
                <w:lang w:val="en-US"/>
              </w:rPr>
              <w:t>recent</w:t>
            </w:r>
            <w:r w:rsidRPr="00651CCC">
              <w:rPr>
                <w:rFonts w:asciiTheme="minorHAnsi" w:eastAsia="Times New Roman" w:hAnsiTheme="minorHAnsi"/>
                <w:color w:val="000000"/>
                <w:sz w:val="20"/>
                <w:szCs w:val="20"/>
                <w:highlight w:val="lightGray"/>
                <w:lang w:val="en-US"/>
              </w:rPr>
              <w:t xml:space="preserve"> extract from the register of </w:t>
            </w:r>
            <w:r w:rsidRPr="00651CCC">
              <w:rPr>
                <w:rFonts w:asciiTheme="minorHAnsi" w:eastAsia="Times New Roman" w:hAnsiTheme="minorHAnsi"/>
                <w:i/>
                <w:color w:val="000000"/>
                <w:sz w:val="20"/>
                <w:szCs w:val="20"/>
                <w:highlight w:val="lightGray"/>
                <w:lang w:val="en-US"/>
              </w:rPr>
              <w:t>companies</w:t>
            </w:r>
            <w:r w:rsidRPr="00651CCC">
              <w:rPr>
                <w:rFonts w:asciiTheme="minorHAnsi" w:eastAsia="Times New Roman" w:hAnsiTheme="minorHAnsi"/>
                <w:color w:val="000000"/>
                <w:sz w:val="20"/>
                <w:szCs w:val="20"/>
                <w:highlight w:val="lightGray"/>
                <w:lang w:val="en-US"/>
              </w:rPr>
              <w:t xml:space="preserve">, firms or associations or </w:t>
            </w:r>
            <w:r w:rsidR="00C77255" w:rsidRPr="00651CCC">
              <w:rPr>
                <w:rFonts w:asciiTheme="minorHAnsi" w:eastAsia="Times New Roman" w:hAnsiTheme="minorHAnsi"/>
                <w:color w:val="000000"/>
                <w:sz w:val="20"/>
                <w:szCs w:val="20"/>
                <w:highlight w:val="lightGray"/>
                <w:lang w:val="en-US"/>
              </w:rPr>
              <w:t>any other</w:t>
            </w:r>
            <w:r w:rsidRPr="00651CCC">
              <w:rPr>
                <w:rFonts w:asciiTheme="minorHAnsi" w:eastAsia="Times New Roman" w:hAnsiTheme="minorHAnsi"/>
                <w:color w:val="000000"/>
                <w:sz w:val="20"/>
                <w:szCs w:val="20"/>
                <w:highlight w:val="lightGray"/>
                <w:lang w:val="en-US"/>
              </w:rPr>
              <w:t xml:space="preserve"> proof of its existence in law. Mention evidence here  and attach it as annex to this document)</w:t>
            </w:r>
          </w:p>
          <w:p w:rsidR="000C3430" w:rsidRDefault="000C3430" w:rsidP="00AA10D1">
            <w:pPr>
              <w:pStyle w:val="Style"/>
              <w:spacing w:line="276" w:lineRule="auto"/>
              <w:ind w:right="108"/>
              <w:jc w:val="both"/>
              <w:rPr>
                <w:rFonts w:asciiTheme="minorHAnsi" w:eastAsia="Times New Roman" w:hAnsiTheme="minorHAnsi"/>
                <w:color w:val="000000"/>
                <w:sz w:val="20"/>
                <w:szCs w:val="20"/>
                <w:lang w:val="en-US"/>
              </w:rPr>
            </w:pPr>
          </w:p>
          <w:p w:rsidR="000C3430" w:rsidRDefault="000C3430" w:rsidP="00AA10D1">
            <w:pPr>
              <w:pStyle w:val="Style"/>
              <w:spacing w:line="276" w:lineRule="auto"/>
              <w:ind w:right="108"/>
              <w:jc w:val="both"/>
              <w:rPr>
                <w:rFonts w:asciiTheme="minorHAnsi" w:eastAsia="Times New Roman" w:hAnsiTheme="minorHAnsi"/>
                <w:color w:val="000000"/>
                <w:sz w:val="20"/>
                <w:szCs w:val="20"/>
                <w:lang w:val="en-US"/>
              </w:rPr>
            </w:pPr>
          </w:p>
          <w:p w:rsidR="00AA10D1" w:rsidRPr="00AA10D1" w:rsidRDefault="00AA10D1" w:rsidP="00AA10D1">
            <w:pPr>
              <w:pStyle w:val="Style"/>
              <w:spacing w:line="276" w:lineRule="auto"/>
              <w:ind w:right="108"/>
              <w:jc w:val="both"/>
              <w:rPr>
                <w:rFonts w:asciiTheme="minorHAnsi" w:eastAsia="Times New Roman" w:hAnsiTheme="minorHAnsi"/>
                <w:color w:val="000000"/>
                <w:sz w:val="20"/>
                <w:szCs w:val="20"/>
                <w:lang w:val="en-US"/>
              </w:rPr>
            </w:pPr>
          </w:p>
        </w:tc>
      </w:tr>
    </w:tbl>
    <w:p w:rsidR="000C3430" w:rsidRDefault="000C3430"/>
    <w:tbl>
      <w:tblPr>
        <w:tblStyle w:val="TableGrid"/>
        <w:tblW w:w="0" w:type="auto"/>
        <w:tblLook w:val="04A0" w:firstRow="1" w:lastRow="0" w:firstColumn="1" w:lastColumn="0" w:noHBand="0" w:noVBand="1"/>
      </w:tblPr>
      <w:tblGrid>
        <w:gridCol w:w="4106"/>
        <w:gridCol w:w="1134"/>
        <w:gridCol w:w="4389"/>
      </w:tblGrid>
      <w:tr w:rsidR="00165F5F" w:rsidTr="004421F3">
        <w:tc>
          <w:tcPr>
            <w:tcW w:w="9629" w:type="dxa"/>
            <w:gridSpan w:val="3"/>
          </w:tcPr>
          <w:p w:rsidR="00165F5F" w:rsidRPr="00F1705F" w:rsidRDefault="00165F5F" w:rsidP="00AA10D1">
            <w:pPr>
              <w:pStyle w:val="HeadingTable"/>
              <w:numPr>
                <w:ilvl w:val="0"/>
                <w:numId w:val="34"/>
              </w:numPr>
              <w:jc w:val="left"/>
              <w:rPr>
                <w:b/>
              </w:rPr>
            </w:pPr>
            <w:r w:rsidRPr="00F1705F">
              <w:rPr>
                <w:b/>
              </w:rPr>
              <w:t>Contested Decision (or failure to act)</w:t>
            </w:r>
          </w:p>
          <w:p w:rsidR="000C3430" w:rsidRPr="000C3430" w:rsidRDefault="00165F5F" w:rsidP="00C16146">
            <w:pPr>
              <w:rPr>
                <w:rFonts w:eastAsia="Times New Roman"/>
                <w:color w:val="000000"/>
                <w:sz w:val="20"/>
                <w:szCs w:val="20"/>
                <w:lang w:val="en-US"/>
              </w:rPr>
            </w:pPr>
            <w:r w:rsidRPr="00651CCC">
              <w:rPr>
                <w:rFonts w:eastAsia="Times New Roman"/>
                <w:color w:val="000000"/>
                <w:sz w:val="20"/>
                <w:szCs w:val="20"/>
                <w:highlight w:val="lightGray"/>
                <w:lang w:val="en-US"/>
              </w:rPr>
              <w:t>(add here Reference to the decision which is being contested</w:t>
            </w:r>
            <w:r w:rsidR="002149EE">
              <w:rPr>
                <w:rFonts w:eastAsia="Times New Roman"/>
                <w:color w:val="000000"/>
                <w:sz w:val="20"/>
                <w:szCs w:val="20"/>
                <w:highlight w:val="lightGray"/>
                <w:lang w:val="en-US"/>
              </w:rPr>
              <w:t xml:space="preserve"> and copy of the decision</w:t>
            </w:r>
            <w:r>
              <w:rPr>
                <w:rFonts w:eastAsia="Times New Roman"/>
                <w:color w:val="000000"/>
                <w:sz w:val="20"/>
                <w:szCs w:val="20"/>
                <w:highlight w:val="lightGray"/>
                <w:lang w:val="en-US"/>
              </w:rPr>
              <w:t xml:space="preserve"> </w:t>
            </w:r>
            <w:r w:rsidRPr="00831C2C">
              <w:rPr>
                <w:rFonts w:eastAsia="Times New Roman"/>
                <w:color w:val="000000"/>
                <w:sz w:val="20"/>
                <w:szCs w:val="20"/>
                <w:highlight w:val="lightGray"/>
                <w:lang w:val="en-US"/>
              </w:rPr>
              <w:t>or if the appeal is against a failure to act mention to what the failure consists of)</w:t>
            </w:r>
          </w:p>
        </w:tc>
      </w:tr>
      <w:tr w:rsidR="00C16146" w:rsidTr="00F1705F">
        <w:tc>
          <w:tcPr>
            <w:tcW w:w="5240" w:type="dxa"/>
            <w:gridSpan w:val="2"/>
          </w:tcPr>
          <w:p w:rsidR="00C16146" w:rsidRPr="00AA10D1" w:rsidRDefault="00C16146" w:rsidP="00C16146">
            <w:pPr>
              <w:rPr>
                <w:i/>
                <w:lang w:val="en-US"/>
              </w:rPr>
            </w:pPr>
            <w:r w:rsidRPr="00AA10D1">
              <w:rPr>
                <w:i/>
                <w:lang w:val="en-US"/>
              </w:rPr>
              <w:t>Decision reference</w:t>
            </w:r>
          </w:p>
        </w:tc>
        <w:tc>
          <w:tcPr>
            <w:tcW w:w="4389" w:type="dxa"/>
          </w:tcPr>
          <w:p w:rsidR="000C3430" w:rsidRPr="00165F5F" w:rsidRDefault="000C3430" w:rsidP="00C16146"/>
        </w:tc>
      </w:tr>
      <w:tr w:rsidR="00C16146" w:rsidTr="00F1705F">
        <w:tc>
          <w:tcPr>
            <w:tcW w:w="5240" w:type="dxa"/>
            <w:gridSpan w:val="2"/>
          </w:tcPr>
          <w:p w:rsidR="00C16146" w:rsidRPr="00AA10D1" w:rsidRDefault="00C16146" w:rsidP="00C16146">
            <w:pPr>
              <w:rPr>
                <w:i/>
                <w:lang w:val="en-US"/>
              </w:rPr>
            </w:pPr>
            <w:r w:rsidRPr="00AA10D1">
              <w:rPr>
                <w:i/>
                <w:lang w:val="en-US"/>
              </w:rPr>
              <w:t>Date of the notification of the decision to the applicant: (to be filled in only in case the appellant is the applicant)</w:t>
            </w:r>
          </w:p>
        </w:tc>
        <w:tc>
          <w:tcPr>
            <w:tcW w:w="4389" w:type="dxa"/>
          </w:tcPr>
          <w:p w:rsidR="000C3430" w:rsidRPr="00165F5F" w:rsidRDefault="000C3430" w:rsidP="00C16146"/>
        </w:tc>
      </w:tr>
      <w:tr w:rsidR="00F1705F" w:rsidTr="003470FF">
        <w:tc>
          <w:tcPr>
            <w:tcW w:w="9629" w:type="dxa"/>
            <w:gridSpan w:val="3"/>
          </w:tcPr>
          <w:p w:rsidR="00AA10D1" w:rsidRPr="00AA10D1" w:rsidRDefault="00F1705F" w:rsidP="00AA10D1">
            <w:pPr>
              <w:pStyle w:val="HeadingTable"/>
              <w:numPr>
                <w:ilvl w:val="0"/>
                <w:numId w:val="34"/>
              </w:numPr>
              <w:jc w:val="both"/>
              <w:rPr>
                <w:b/>
              </w:rPr>
            </w:pPr>
            <w:r w:rsidRPr="00AA10D1">
              <w:rPr>
                <w:b/>
              </w:rPr>
              <w:t>Requested Remedy against the contested decision</w:t>
            </w:r>
          </w:p>
          <w:p w:rsidR="00F1705F" w:rsidRDefault="00D672FB" w:rsidP="00F1705F">
            <w:pPr>
              <w:pStyle w:val="Style"/>
              <w:spacing w:line="276" w:lineRule="auto"/>
              <w:ind w:right="108"/>
              <w:jc w:val="both"/>
              <w:rPr>
                <w:rFonts w:asciiTheme="minorHAnsi" w:eastAsia="Times New Roman" w:hAnsiTheme="minorHAnsi"/>
                <w:color w:val="000000"/>
                <w:sz w:val="20"/>
                <w:szCs w:val="20"/>
                <w:lang w:val="en-US"/>
              </w:rPr>
            </w:pPr>
            <w:r>
              <w:rPr>
                <w:rFonts w:asciiTheme="minorHAnsi" w:eastAsia="Times New Roman" w:hAnsiTheme="minorHAnsi"/>
                <w:color w:val="000000"/>
                <w:sz w:val="20"/>
                <w:szCs w:val="20"/>
                <w:highlight w:val="lightGray"/>
                <w:lang w:val="en-US"/>
              </w:rPr>
              <w:t>(</w:t>
            </w:r>
            <w:r w:rsidR="00F1705F" w:rsidRPr="00651CCC">
              <w:rPr>
                <w:rFonts w:asciiTheme="minorHAnsi" w:eastAsia="Times New Roman" w:hAnsiTheme="minorHAnsi"/>
                <w:color w:val="000000"/>
                <w:sz w:val="20"/>
                <w:szCs w:val="20"/>
                <w:highlight w:val="lightGray"/>
                <w:lang w:val="en-US"/>
              </w:rPr>
              <w:t>Describe here the remedy sought</w:t>
            </w:r>
            <w:r w:rsidRPr="00D672FB">
              <w:rPr>
                <w:rFonts w:asciiTheme="minorHAnsi" w:eastAsia="Times New Roman" w:hAnsiTheme="minorHAnsi"/>
                <w:color w:val="000000"/>
                <w:sz w:val="20"/>
                <w:szCs w:val="20"/>
                <w:lang w:val="en-US"/>
              </w:rPr>
              <w:sym w:font="Wingdings" w:char="F04A"/>
            </w:r>
            <w:r w:rsidR="00F1705F">
              <w:rPr>
                <w:rFonts w:asciiTheme="minorHAnsi" w:eastAsia="Times New Roman" w:hAnsiTheme="minorHAnsi"/>
                <w:color w:val="000000"/>
                <w:sz w:val="20"/>
                <w:szCs w:val="20"/>
                <w:lang w:val="en-US"/>
              </w:rPr>
              <w:t xml:space="preserve"> </w:t>
            </w:r>
          </w:p>
          <w:p w:rsidR="00F1705F" w:rsidRDefault="00F1705F" w:rsidP="00F1705F">
            <w:pPr>
              <w:pStyle w:val="Style"/>
              <w:spacing w:line="276" w:lineRule="auto"/>
              <w:ind w:right="108"/>
              <w:jc w:val="both"/>
              <w:rPr>
                <w:rFonts w:asciiTheme="minorHAnsi" w:eastAsia="Times New Roman" w:hAnsiTheme="minorHAnsi"/>
                <w:color w:val="000000"/>
                <w:sz w:val="20"/>
                <w:szCs w:val="20"/>
                <w:lang w:val="en-US"/>
              </w:rPr>
            </w:pPr>
          </w:p>
          <w:p w:rsidR="000C3430" w:rsidRDefault="000C3430" w:rsidP="00F1705F">
            <w:pPr>
              <w:pStyle w:val="Style"/>
              <w:spacing w:line="276" w:lineRule="auto"/>
              <w:ind w:right="108"/>
              <w:jc w:val="both"/>
              <w:rPr>
                <w:rFonts w:asciiTheme="minorHAnsi" w:eastAsia="Times New Roman" w:hAnsiTheme="minorHAnsi"/>
                <w:color w:val="000000"/>
                <w:sz w:val="20"/>
                <w:szCs w:val="20"/>
                <w:lang w:val="en-US"/>
              </w:rPr>
            </w:pPr>
          </w:p>
          <w:p w:rsidR="000C3430" w:rsidRDefault="000C3430" w:rsidP="00F1705F">
            <w:pPr>
              <w:pStyle w:val="Style"/>
              <w:spacing w:line="276" w:lineRule="auto"/>
              <w:ind w:right="108"/>
              <w:jc w:val="both"/>
              <w:rPr>
                <w:rFonts w:asciiTheme="minorHAnsi" w:eastAsia="Times New Roman" w:hAnsiTheme="minorHAnsi"/>
                <w:color w:val="000000"/>
                <w:sz w:val="20"/>
                <w:szCs w:val="20"/>
                <w:lang w:val="en-US"/>
              </w:rPr>
            </w:pPr>
          </w:p>
          <w:p w:rsidR="000C3430" w:rsidRDefault="000C3430" w:rsidP="00F1705F">
            <w:pPr>
              <w:pStyle w:val="Style"/>
              <w:spacing w:line="276" w:lineRule="auto"/>
              <w:ind w:right="108"/>
              <w:jc w:val="both"/>
              <w:rPr>
                <w:rFonts w:asciiTheme="minorHAnsi" w:eastAsia="Times New Roman" w:hAnsiTheme="minorHAnsi"/>
                <w:color w:val="000000"/>
                <w:sz w:val="20"/>
                <w:szCs w:val="20"/>
                <w:lang w:val="en-US"/>
              </w:rPr>
            </w:pPr>
          </w:p>
          <w:p w:rsidR="000C3430" w:rsidRDefault="000C3430" w:rsidP="00F1705F">
            <w:pPr>
              <w:pStyle w:val="Style"/>
              <w:spacing w:line="276" w:lineRule="auto"/>
              <w:ind w:right="108"/>
              <w:jc w:val="both"/>
              <w:rPr>
                <w:rFonts w:asciiTheme="minorHAnsi" w:eastAsia="Times New Roman" w:hAnsiTheme="minorHAnsi"/>
                <w:color w:val="000000"/>
                <w:sz w:val="20"/>
                <w:szCs w:val="20"/>
                <w:lang w:val="en-US"/>
              </w:rPr>
            </w:pPr>
          </w:p>
          <w:p w:rsidR="000C3430" w:rsidRDefault="000C3430" w:rsidP="00F1705F">
            <w:pPr>
              <w:pStyle w:val="Style"/>
              <w:spacing w:line="276" w:lineRule="auto"/>
              <w:ind w:right="108"/>
              <w:jc w:val="both"/>
              <w:rPr>
                <w:rFonts w:asciiTheme="minorHAnsi" w:eastAsia="Times New Roman" w:hAnsiTheme="minorHAnsi"/>
                <w:color w:val="000000"/>
                <w:sz w:val="20"/>
                <w:szCs w:val="20"/>
                <w:lang w:val="en-US"/>
              </w:rPr>
            </w:pPr>
          </w:p>
          <w:p w:rsidR="000C3430" w:rsidRPr="00DA572E" w:rsidRDefault="000C3430" w:rsidP="00F1705F">
            <w:pPr>
              <w:pStyle w:val="Style"/>
              <w:spacing w:line="276" w:lineRule="auto"/>
              <w:ind w:right="108"/>
              <w:jc w:val="both"/>
              <w:rPr>
                <w:rFonts w:asciiTheme="minorHAnsi" w:eastAsia="Times New Roman" w:hAnsiTheme="minorHAnsi"/>
                <w:color w:val="000000"/>
                <w:sz w:val="20"/>
                <w:szCs w:val="20"/>
                <w:lang w:val="en-US"/>
              </w:rPr>
            </w:pPr>
          </w:p>
          <w:p w:rsidR="00F1705F" w:rsidRPr="00165F5F" w:rsidRDefault="00F1705F" w:rsidP="00C16146"/>
        </w:tc>
      </w:tr>
      <w:tr w:rsidR="00F1705F" w:rsidTr="003470FF">
        <w:tc>
          <w:tcPr>
            <w:tcW w:w="9629" w:type="dxa"/>
            <w:gridSpan w:val="3"/>
          </w:tcPr>
          <w:p w:rsidR="00F1705F" w:rsidRPr="00AA10D1" w:rsidRDefault="00F1705F" w:rsidP="00AA10D1">
            <w:pPr>
              <w:pStyle w:val="HeadingTable"/>
              <w:numPr>
                <w:ilvl w:val="0"/>
                <w:numId w:val="34"/>
              </w:numPr>
              <w:jc w:val="both"/>
              <w:rPr>
                <w:b/>
              </w:rPr>
            </w:pPr>
            <w:r w:rsidRPr="00AA10D1">
              <w:rPr>
                <w:b/>
              </w:rPr>
              <w:t>Presentation of Arguments</w:t>
            </w:r>
          </w:p>
          <w:p w:rsidR="00F1705F" w:rsidRPr="00DA572E" w:rsidRDefault="00F1705F" w:rsidP="00F1705F">
            <w:pPr>
              <w:rPr>
                <w:lang w:val="en-US"/>
              </w:rPr>
            </w:pPr>
            <w:r w:rsidRPr="002149EE">
              <w:rPr>
                <w:rFonts w:eastAsia="Times New Roman"/>
                <w:color w:val="000000"/>
                <w:sz w:val="20"/>
                <w:szCs w:val="20"/>
                <w:highlight w:val="lightGray"/>
                <w:lang w:val="en-US"/>
              </w:rPr>
              <w:t>(</w:t>
            </w:r>
            <w:r w:rsidRPr="006B3BDB">
              <w:rPr>
                <w:rFonts w:eastAsia="Times New Roman" w:cs="Times New Roman"/>
                <w:color w:val="000000"/>
                <w:sz w:val="20"/>
                <w:szCs w:val="20"/>
                <w:highlight w:val="lightGray"/>
                <w:lang w:val="en-US" w:eastAsia="fr-FR"/>
              </w:rPr>
              <w:t>give here the arguments relied on  in a maximum of 20 pages in total with the full text of the entire application form)</w:t>
            </w:r>
          </w:p>
          <w:p w:rsidR="00F1705F" w:rsidRDefault="00F1705F" w:rsidP="00F1705F"/>
          <w:p w:rsidR="000C3430" w:rsidRDefault="000C3430" w:rsidP="00F1705F"/>
          <w:p w:rsidR="000C3430" w:rsidRDefault="000C3430" w:rsidP="00F1705F"/>
          <w:p w:rsidR="000C3430" w:rsidRDefault="000C3430" w:rsidP="00F1705F"/>
          <w:p w:rsidR="000C3430" w:rsidRDefault="000C3430" w:rsidP="00F1705F"/>
          <w:p w:rsidR="000C3430" w:rsidRDefault="000C3430" w:rsidP="00F1705F"/>
          <w:p w:rsidR="000C3430" w:rsidRPr="00F1705F" w:rsidRDefault="000C3430" w:rsidP="00F1705F"/>
        </w:tc>
      </w:tr>
      <w:tr w:rsidR="00F1705F" w:rsidRPr="00D55FB6" w:rsidTr="003470FF">
        <w:tc>
          <w:tcPr>
            <w:tcW w:w="9629" w:type="dxa"/>
            <w:gridSpan w:val="3"/>
          </w:tcPr>
          <w:p w:rsidR="00F1705F" w:rsidRPr="00D55FB6" w:rsidRDefault="00F1705F" w:rsidP="00AA10D1">
            <w:pPr>
              <w:pStyle w:val="HeadingTable"/>
              <w:numPr>
                <w:ilvl w:val="0"/>
                <w:numId w:val="34"/>
              </w:numPr>
              <w:jc w:val="both"/>
              <w:rPr>
                <w:b/>
              </w:rPr>
            </w:pPr>
            <w:r w:rsidRPr="00D55FB6">
              <w:rPr>
                <w:b/>
              </w:rPr>
              <w:t>Evidence</w:t>
            </w:r>
          </w:p>
          <w:p w:rsidR="000C3430" w:rsidRPr="00D55FB6" w:rsidRDefault="00D672FB" w:rsidP="00F1705F">
            <w:pPr>
              <w:rPr>
                <w:rFonts w:eastAsia="Times New Roman"/>
                <w:color w:val="000000"/>
                <w:sz w:val="20"/>
                <w:szCs w:val="20"/>
                <w:lang w:val="en-US"/>
              </w:rPr>
            </w:pPr>
            <w:r w:rsidRPr="00D672FB">
              <w:rPr>
                <w:rFonts w:eastAsia="Times New Roman"/>
                <w:color w:val="000000"/>
                <w:sz w:val="20"/>
                <w:szCs w:val="20"/>
                <w:highlight w:val="lightGray"/>
                <w:lang w:val="en-US"/>
              </w:rPr>
              <w:t>(</w:t>
            </w:r>
            <w:proofErr w:type="gramStart"/>
            <w:r w:rsidR="00F1705F" w:rsidRPr="00D672FB">
              <w:rPr>
                <w:rFonts w:eastAsia="Times New Roman"/>
                <w:color w:val="000000"/>
                <w:sz w:val="20"/>
                <w:szCs w:val="20"/>
                <w:highlight w:val="lightGray"/>
                <w:lang w:val="en-US"/>
              </w:rPr>
              <w:t>if</w:t>
            </w:r>
            <w:proofErr w:type="gramEnd"/>
            <w:r w:rsidR="00F1705F" w:rsidRPr="00D672FB">
              <w:rPr>
                <w:rFonts w:eastAsia="Times New Roman"/>
                <w:color w:val="000000"/>
                <w:sz w:val="20"/>
                <w:szCs w:val="20"/>
                <w:highlight w:val="lightGray"/>
                <w:lang w:val="en-US"/>
              </w:rPr>
              <w:t xml:space="preserve"> appropriate, give here the nature of any evidence in support and a statement explaining the facts for which the evidence is offered in support, in a maximum of 20 pages in total with the full text of the entire application form).</w:t>
            </w:r>
          </w:p>
          <w:tbl>
            <w:tblPr>
              <w:tblStyle w:val="TableGrid"/>
              <w:tblW w:w="0" w:type="auto"/>
              <w:tblLook w:val="04A0" w:firstRow="1" w:lastRow="0" w:firstColumn="1" w:lastColumn="0" w:noHBand="0" w:noVBand="1"/>
            </w:tblPr>
            <w:tblGrid>
              <w:gridCol w:w="2400"/>
              <w:gridCol w:w="3787"/>
              <w:gridCol w:w="3216"/>
            </w:tblGrid>
            <w:tr w:rsidR="00F1705F" w:rsidRPr="00D55FB6" w:rsidTr="005138A7">
              <w:tc>
                <w:tcPr>
                  <w:tcW w:w="2400" w:type="dxa"/>
                </w:tcPr>
                <w:p w:rsidR="00F1705F" w:rsidRPr="00ED5D4B" w:rsidRDefault="00F1705F" w:rsidP="006B3BDB">
                  <w:pPr>
                    <w:pStyle w:val="Style"/>
                    <w:spacing w:line="276" w:lineRule="auto"/>
                    <w:ind w:right="108"/>
                    <w:jc w:val="both"/>
                    <w:rPr>
                      <w:rFonts w:asciiTheme="minorHAnsi" w:eastAsiaTheme="minorHAnsi" w:hAnsiTheme="minorHAnsi" w:cstheme="minorBidi"/>
                      <w:sz w:val="22"/>
                      <w:szCs w:val="22"/>
                      <w:highlight w:val="lightGray"/>
                      <w:lang w:val="en-US" w:eastAsia="en-US"/>
                    </w:rPr>
                  </w:pPr>
                  <w:r w:rsidRPr="006B3BDB">
                    <w:rPr>
                      <w:rFonts w:asciiTheme="minorHAnsi" w:hAnsiTheme="minorHAnsi"/>
                      <w:b/>
                      <w:sz w:val="22"/>
                      <w:szCs w:val="22"/>
                      <w:lang w:val="en-GB" w:eastAsia="en-US"/>
                    </w:rPr>
                    <w:t>Name and Type of Evidence, Annex No (</w:t>
                  </w:r>
                  <w:r w:rsidRPr="00ED5D4B">
                    <w:rPr>
                      <w:rFonts w:asciiTheme="minorHAnsi" w:hAnsiTheme="minorHAnsi"/>
                      <w:b/>
                      <w:sz w:val="22"/>
                      <w:szCs w:val="22"/>
                      <w:lang w:val="en-GB" w:eastAsia="en-US"/>
                    </w:rPr>
                    <w:t xml:space="preserve">as per list of annexes </w:t>
                  </w:r>
                  <w:r w:rsidR="00ED5D4B" w:rsidRPr="00ED5D4B">
                    <w:rPr>
                      <w:rFonts w:asciiTheme="minorHAnsi" w:hAnsiTheme="minorHAnsi"/>
                      <w:b/>
                      <w:sz w:val="22"/>
                      <w:szCs w:val="22"/>
                      <w:lang w:val="en-GB" w:eastAsia="en-US"/>
                    </w:rPr>
                    <w:lastRenderedPageBreak/>
                    <w:t xml:space="preserve">under </w:t>
                  </w:r>
                  <w:r w:rsidRPr="00ED5D4B">
                    <w:rPr>
                      <w:rFonts w:asciiTheme="minorHAnsi" w:hAnsiTheme="minorHAnsi"/>
                      <w:b/>
                      <w:sz w:val="22"/>
                      <w:szCs w:val="22"/>
                      <w:lang w:val="en-GB" w:eastAsia="en-US"/>
                    </w:rPr>
                    <w:t>L)</w:t>
                  </w:r>
                </w:p>
                <w:p w:rsidR="00F1705F" w:rsidRPr="00D55FB6" w:rsidRDefault="00F1705F" w:rsidP="00F1705F">
                  <w:pPr>
                    <w:pStyle w:val="Style"/>
                    <w:spacing w:line="276" w:lineRule="auto"/>
                    <w:ind w:right="108"/>
                    <w:jc w:val="both"/>
                    <w:rPr>
                      <w:rFonts w:asciiTheme="minorHAnsi" w:hAnsiTheme="minorHAnsi"/>
                      <w:b/>
                      <w:sz w:val="22"/>
                      <w:szCs w:val="22"/>
                      <w:lang w:val="en-GB" w:eastAsia="en-US"/>
                    </w:rPr>
                  </w:pPr>
                </w:p>
              </w:tc>
              <w:tc>
                <w:tcPr>
                  <w:tcW w:w="3787" w:type="dxa"/>
                </w:tcPr>
                <w:p w:rsidR="00F1705F" w:rsidRPr="006B3BDB" w:rsidRDefault="00F1705F" w:rsidP="00F1705F">
                  <w:pPr>
                    <w:pStyle w:val="HeadingTableleft"/>
                    <w:rPr>
                      <w:rFonts w:eastAsia="PMingLiU" w:cs="Times New Roman"/>
                      <w:b/>
                      <w:i w:val="0"/>
                      <w:color w:val="auto"/>
                    </w:rPr>
                  </w:pPr>
                  <w:r w:rsidRPr="006B3BDB">
                    <w:rPr>
                      <w:rFonts w:eastAsia="PMingLiU" w:cs="Times New Roman"/>
                      <w:b/>
                      <w:i w:val="0"/>
                      <w:color w:val="auto"/>
                    </w:rPr>
                    <w:lastRenderedPageBreak/>
                    <w:t xml:space="preserve">Facts </w:t>
                  </w:r>
                  <w:proofErr w:type="spellStart"/>
                  <w:r w:rsidRPr="006B3BDB">
                    <w:rPr>
                      <w:rFonts w:eastAsia="PMingLiU" w:cs="Times New Roman"/>
                      <w:b/>
                      <w:i w:val="0"/>
                      <w:color w:val="auto"/>
                    </w:rPr>
                    <w:t>And/Or</w:t>
                  </w:r>
                  <w:proofErr w:type="spellEnd"/>
                  <w:r w:rsidRPr="006B3BDB">
                    <w:rPr>
                      <w:rFonts w:eastAsia="PMingLiU" w:cs="Times New Roman"/>
                      <w:b/>
                      <w:i w:val="0"/>
                      <w:color w:val="auto"/>
                    </w:rPr>
                    <w:t xml:space="preserve"> Claims Intended To Be Supported</w:t>
                  </w:r>
                </w:p>
              </w:tc>
              <w:tc>
                <w:tcPr>
                  <w:tcW w:w="3216" w:type="dxa"/>
                </w:tcPr>
                <w:p w:rsidR="00F1705F" w:rsidRPr="006B3BDB" w:rsidRDefault="00F1705F" w:rsidP="00F1705F">
                  <w:pPr>
                    <w:pStyle w:val="HeadingTableleft"/>
                    <w:rPr>
                      <w:rFonts w:eastAsia="PMingLiU" w:cs="Times New Roman"/>
                      <w:b/>
                      <w:i w:val="0"/>
                      <w:color w:val="auto"/>
                    </w:rPr>
                  </w:pPr>
                  <w:r w:rsidRPr="006B3BDB">
                    <w:rPr>
                      <w:rFonts w:eastAsia="PMingLiU" w:cs="Times New Roman"/>
                      <w:b/>
                      <w:i w:val="0"/>
                      <w:color w:val="auto"/>
                    </w:rPr>
                    <w:t xml:space="preserve">Explanation How That Evidence Supports The Facts </w:t>
                  </w:r>
                  <w:proofErr w:type="spellStart"/>
                  <w:r w:rsidRPr="006B3BDB">
                    <w:rPr>
                      <w:rFonts w:eastAsia="PMingLiU" w:cs="Times New Roman"/>
                      <w:b/>
                      <w:i w:val="0"/>
                      <w:color w:val="auto"/>
                    </w:rPr>
                    <w:t>And/Or</w:t>
                  </w:r>
                  <w:proofErr w:type="spellEnd"/>
                  <w:r w:rsidRPr="006B3BDB">
                    <w:rPr>
                      <w:rFonts w:eastAsia="PMingLiU" w:cs="Times New Roman"/>
                      <w:b/>
                      <w:i w:val="0"/>
                      <w:color w:val="auto"/>
                    </w:rPr>
                    <w:t xml:space="preserve"> Claims Presented</w:t>
                  </w:r>
                </w:p>
                <w:p w:rsidR="00F1705F" w:rsidRPr="006B3BDB" w:rsidRDefault="00F1705F" w:rsidP="00F1705F">
                  <w:pPr>
                    <w:pStyle w:val="Style"/>
                    <w:spacing w:line="276" w:lineRule="auto"/>
                    <w:ind w:right="108"/>
                    <w:jc w:val="both"/>
                    <w:rPr>
                      <w:rFonts w:asciiTheme="minorHAnsi" w:hAnsiTheme="minorHAnsi"/>
                      <w:b/>
                      <w:sz w:val="22"/>
                      <w:szCs w:val="22"/>
                      <w:lang w:val="en-GB" w:eastAsia="en-US"/>
                    </w:rPr>
                  </w:pPr>
                </w:p>
              </w:tc>
            </w:tr>
            <w:tr w:rsidR="00F1705F" w:rsidRPr="00D55FB6" w:rsidTr="000C3430">
              <w:trPr>
                <w:trHeight w:val="454"/>
              </w:trPr>
              <w:tc>
                <w:tcPr>
                  <w:tcW w:w="2400" w:type="dxa"/>
                </w:tcPr>
                <w:p w:rsidR="00F1705F" w:rsidRPr="00D55FB6" w:rsidRDefault="00F1705F" w:rsidP="000C3430"/>
              </w:tc>
              <w:tc>
                <w:tcPr>
                  <w:tcW w:w="3787" w:type="dxa"/>
                </w:tcPr>
                <w:p w:rsidR="000C3430" w:rsidRPr="00D55FB6" w:rsidRDefault="000C3430" w:rsidP="000C3430"/>
              </w:tc>
              <w:tc>
                <w:tcPr>
                  <w:tcW w:w="3216" w:type="dxa"/>
                </w:tcPr>
                <w:p w:rsidR="00F1705F" w:rsidRPr="00D55FB6" w:rsidRDefault="00F1705F" w:rsidP="000C3430"/>
              </w:tc>
            </w:tr>
            <w:tr w:rsidR="00F1705F" w:rsidRPr="00D55FB6" w:rsidTr="000C3430">
              <w:trPr>
                <w:trHeight w:val="454"/>
              </w:trPr>
              <w:tc>
                <w:tcPr>
                  <w:tcW w:w="2400" w:type="dxa"/>
                </w:tcPr>
                <w:p w:rsidR="00F1705F" w:rsidRPr="00D55FB6" w:rsidRDefault="00F1705F" w:rsidP="000C3430"/>
              </w:tc>
              <w:tc>
                <w:tcPr>
                  <w:tcW w:w="3787" w:type="dxa"/>
                </w:tcPr>
                <w:p w:rsidR="00F1705F" w:rsidRPr="00D55FB6" w:rsidRDefault="00F1705F" w:rsidP="000C3430"/>
              </w:tc>
              <w:tc>
                <w:tcPr>
                  <w:tcW w:w="3216" w:type="dxa"/>
                </w:tcPr>
                <w:p w:rsidR="00F1705F" w:rsidRPr="00D55FB6" w:rsidRDefault="00F1705F" w:rsidP="000C3430"/>
              </w:tc>
            </w:tr>
            <w:tr w:rsidR="000C3430" w:rsidRPr="00D55FB6" w:rsidTr="000C3430">
              <w:trPr>
                <w:trHeight w:val="454"/>
              </w:trPr>
              <w:tc>
                <w:tcPr>
                  <w:tcW w:w="2400" w:type="dxa"/>
                </w:tcPr>
                <w:p w:rsidR="000C3430" w:rsidRPr="00D55FB6" w:rsidRDefault="000C3430" w:rsidP="000C3430"/>
              </w:tc>
              <w:tc>
                <w:tcPr>
                  <w:tcW w:w="3787" w:type="dxa"/>
                </w:tcPr>
                <w:p w:rsidR="000C3430" w:rsidRPr="00D55FB6" w:rsidRDefault="000C3430" w:rsidP="000C3430"/>
              </w:tc>
              <w:tc>
                <w:tcPr>
                  <w:tcW w:w="3216" w:type="dxa"/>
                </w:tcPr>
                <w:p w:rsidR="000C3430" w:rsidRPr="00D55FB6" w:rsidRDefault="000C3430" w:rsidP="000C3430"/>
              </w:tc>
            </w:tr>
          </w:tbl>
          <w:p w:rsidR="00F1705F" w:rsidRPr="00D55FB6" w:rsidRDefault="00F1705F" w:rsidP="00F1705F">
            <w:pPr>
              <w:pStyle w:val="Style"/>
              <w:spacing w:line="276" w:lineRule="auto"/>
              <w:ind w:right="108"/>
              <w:rPr>
                <w:rFonts w:asciiTheme="minorHAnsi" w:eastAsiaTheme="minorHAnsi" w:hAnsiTheme="minorHAnsi" w:cstheme="minorBidi"/>
                <w:b/>
                <w:i/>
                <w:color w:val="004494"/>
                <w:sz w:val="22"/>
                <w:szCs w:val="22"/>
                <w:lang w:val="en-GB" w:eastAsia="en-US"/>
              </w:rPr>
            </w:pPr>
          </w:p>
          <w:p w:rsidR="00F1705F" w:rsidRPr="00D55FB6" w:rsidRDefault="00F1705F" w:rsidP="000C3430"/>
        </w:tc>
      </w:tr>
      <w:tr w:rsidR="00F1705F" w:rsidRPr="00D55FB6" w:rsidTr="003470FF">
        <w:tc>
          <w:tcPr>
            <w:tcW w:w="9629" w:type="dxa"/>
            <w:gridSpan w:val="3"/>
          </w:tcPr>
          <w:p w:rsidR="00F1705F" w:rsidRPr="00D55FB6" w:rsidRDefault="00F1705F" w:rsidP="00F1705F">
            <w:pPr>
              <w:pStyle w:val="ListParagraph"/>
              <w:numPr>
                <w:ilvl w:val="0"/>
                <w:numId w:val="34"/>
              </w:numPr>
              <w:rPr>
                <w:b/>
                <w:color w:val="004494"/>
              </w:rPr>
            </w:pPr>
            <w:r w:rsidRPr="00D55FB6">
              <w:rPr>
                <w:b/>
                <w:color w:val="004494"/>
              </w:rPr>
              <w:lastRenderedPageBreak/>
              <w:t>Application for confidential treatment of documents in this application</w:t>
            </w:r>
          </w:p>
          <w:p w:rsidR="00F1705F" w:rsidRPr="00D672FB" w:rsidRDefault="00F1705F" w:rsidP="00F1705F">
            <w:pPr>
              <w:pStyle w:val="Style"/>
              <w:spacing w:line="276" w:lineRule="auto"/>
              <w:ind w:right="108"/>
              <w:jc w:val="both"/>
              <w:rPr>
                <w:rFonts w:asciiTheme="minorHAnsi" w:eastAsia="Times New Roman" w:hAnsiTheme="minorHAnsi"/>
                <w:color w:val="000000"/>
                <w:sz w:val="20"/>
                <w:szCs w:val="20"/>
                <w:highlight w:val="lightGray"/>
                <w:lang w:val="en-US"/>
              </w:rPr>
            </w:pPr>
            <w:r w:rsidRPr="00D672FB">
              <w:rPr>
                <w:rFonts w:asciiTheme="minorHAnsi" w:eastAsia="Times New Roman" w:hAnsiTheme="minorHAnsi"/>
                <w:color w:val="000000"/>
                <w:sz w:val="20"/>
                <w:szCs w:val="20"/>
                <w:highlight w:val="lightGray"/>
                <w:lang w:val="en-US"/>
              </w:rPr>
              <w:t>If appropriate, consider necessity before fill in this part:</w:t>
            </w:r>
          </w:p>
          <w:p w:rsidR="00F1705F" w:rsidRPr="00D672FB" w:rsidRDefault="00F1705F" w:rsidP="00F1705F">
            <w:pPr>
              <w:rPr>
                <w:rFonts w:eastAsia="Times New Roman" w:cs="Times New Roman"/>
                <w:color w:val="000000"/>
                <w:sz w:val="20"/>
                <w:szCs w:val="20"/>
                <w:highlight w:val="lightGray"/>
                <w:lang w:val="en-US" w:eastAsia="fr-FR"/>
              </w:rPr>
            </w:pPr>
            <w:r w:rsidRPr="00D672FB">
              <w:rPr>
                <w:rFonts w:eastAsia="Times New Roman" w:cs="Times New Roman"/>
                <w:color w:val="000000"/>
                <w:sz w:val="20"/>
                <w:szCs w:val="20"/>
                <w:highlight w:val="lightGray"/>
                <w:lang w:val="en-US" w:eastAsia="fr-FR"/>
              </w:rPr>
              <w:t>(</w:t>
            </w:r>
            <w:proofErr w:type="gramStart"/>
            <w:r w:rsidRPr="00D672FB">
              <w:rPr>
                <w:rFonts w:eastAsia="Times New Roman" w:cs="Times New Roman"/>
                <w:color w:val="000000"/>
                <w:sz w:val="20"/>
                <w:szCs w:val="20"/>
                <w:highlight w:val="lightGray"/>
                <w:lang w:val="en-US" w:eastAsia="fr-FR"/>
              </w:rPr>
              <w:t>submit</w:t>
            </w:r>
            <w:proofErr w:type="gramEnd"/>
            <w:r w:rsidRPr="00D672FB">
              <w:rPr>
                <w:rFonts w:eastAsia="Times New Roman" w:cs="Times New Roman"/>
                <w:color w:val="000000"/>
                <w:sz w:val="20"/>
                <w:szCs w:val="20"/>
                <w:highlight w:val="lightGray"/>
                <w:lang w:val="en-US" w:eastAsia="fr-FR"/>
              </w:rPr>
              <w:t xml:space="preserve"> here an application for confidential treatment of documents or parts thereof. Indicate the documents concerned or parts of documents, identify the words, particulars, figures or passages for which confidentiality is claimed and the reasons why they should be treated as confidential and not be disclosed to the other party and how access should be restrained on them (N.B. BoA members shall in all cases have access in order to examine the case)</w:t>
            </w:r>
          </w:p>
          <w:p w:rsidR="00D44677" w:rsidRPr="00D55FB6" w:rsidRDefault="00D44677" w:rsidP="00F1705F">
            <w:pPr>
              <w:rPr>
                <w:rFonts w:eastAsia="Times New Roman"/>
                <w:color w:val="000000"/>
                <w:sz w:val="20"/>
                <w:szCs w:val="20"/>
                <w:lang w:val="en-US"/>
              </w:rPr>
            </w:pPr>
          </w:p>
          <w:p w:rsidR="00D44677" w:rsidRPr="00D55FB6" w:rsidRDefault="00D44677" w:rsidP="00F1705F"/>
        </w:tc>
      </w:tr>
      <w:tr w:rsidR="00D462E8" w:rsidRPr="00D55FB6" w:rsidTr="003470FF">
        <w:tc>
          <w:tcPr>
            <w:tcW w:w="9629" w:type="dxa"/>
            <w:gridSpan w:val="3"/>
          </w:tcPr>
          <w:p w:rsidR="00D462E8" w:rsidRPr="00D55FB6" w:rsidRDefault="00D462E8" w:rsidP="00F1705F">
            <w:pPr>
              <w:pStyle w:val="ListParagraph"/>
              <w:numPr>
                <w:ilvl w:val="0"/>
                <w:numId w:val="34"/>
              </w:numPr>
              <w:rPr>
                <w:b/>
                <w:color w:val="004494"/>
              </w:rPr>
            </w:pPr>
            <w:r w:rsidRPr="00D55FB6">
              <w:rPr>
                <w:b/>
                <w:color w:val="004494"/>
              </w:rPr>
              <w:t>Justification and Evidence on directly and individually concerned by the Decision</w:t>
            </w:r>
          </w:p>
          <w:p w:rsidR="00D462E8" w:rsidRPr="00831C2C" w:rsidRDefault="00D462E8" w:rsidP="00D462E8">
            <w:pPr>
              <w:rPr>
                <w:rFonts w:eastAsia="Times New Roman" w:cs="Times New Roman"/>
                <w:color w:val="000000"/>
                <w:sz w:val="20"/>
                <w:szCs w:val="20"/>
                <w:highlight w:val="lightGray"/>
                <w:lang w:val="en-US" w:eastAsia="fr-FR"/>
              </w:rPr>
            </w:pPr>
            <w:r w:rsidRPr="00831C2C">
              <w:rPr>
                <w:rFonts w:eastAsia="Times New Roman" w:cs="Times New Roman"/>
                <w:color w:val="000000"/>
                <w:sz w:val="20"/>
                <w:szCs w:val="20"/>
                <w:highlight w:val="lightGray"/>
                <w:lang w:val="en-US" w:eastAsia="fr-FR"/>
              </w:rPr>
              <w:t>(Compulsory only in case the appellant is not the person to which the contested decision has been addressed)</w:t>
            </w:r>
          </w:p>
          <w:p w:rsidR="00D462E8" w:rsidRPr="00D55FB6" w:rsidRDefault="00D462E8" w:rsidP="00D462E8">
            <w:pPr>
              <w:rPr>
                <w:b/>
                <w:color w:val="004494"/>
              </w:rPr>
            </w:pPr>
            <w:r w:rsidRPr="00831C2C">
              <w:rPr>
                <w:rFonts w:eastAsia="Times New Roman" w:cs="Times New Roman"/>
                <w:color w:val="000000"/>
                <w:sz w:val="20"/>
                <w:szCs w:val="20"/>
                <w:highlight w:val="lightGray"/>
                <w:lang w:val="en-US" w:eastAsia="fr-FR"/>
              </w:rPr>
              <w:t>Please indicate:</w:t>
            </w:r>
          </w:p>
        </w:tc>
      </w:tr>
      <w:tr w:rsidR="00D462E8" w:rsidRPr="00D55FB6" w:rsidTr="000C3430">
        <w:tc>
          <w:tcPr>
            <w:tcW w:w="4106" w:type="dxa"/>
          </w:tcPr>
          <w:p w:rsidR="00D462E8" w:rsidRPr="00D55FB6" w:rsidRDefault="00D462E8" w:rsidP="00D462E8">
            <w:pPr>
              <w:pStyle w:val="HeadingTableleft"/>
              <w:rPr>
                <w:lang w:val="en-US"/>
              </w:rPr>
            </w:pPr>
            <w:r w:rsidRPr="00D55FB6">
              <w:rPr>
                <w:lang w:val="en-US"/>
              </w:rPr>
              <w:t>Reasons for being directly and indirectly concerned by the decision</w:t>
            </w:r>
          </w:p>
          <w:p w:rsidR="00D462E8" w:rsidRPr="00D55FB6" w:rsidRDefault="00D462E8" w:rsidP="00D462E8">
            <w:pPr>
              <w:pStyle w:val="HeadingTableleft"/>
              <w:rPr>
                <w:b/>
              </w:rPr>
            </w:pPr>
          </w:p>
        </w:tc>
        <w:tc>
          <w:tcPr>
            <w:tcW w:w="5523" w:type="dxa"/>
            <w:gridSpan w:val="2"/>
          </w:tcPr>
          <w:p w:rsidR="00D462E8" w:rsidRPr="00D55FB6" w:rsidRDefault="00D462E8" w:rsidP="00D462E8"/>
          <w:p w:rsidR="000C3430" w:rsidRPr="00D55FB6" w:rsidRDefault="000C3430" w:rsidP="00D462E8"/>
          <w:p w:rsidR="000C3430" w:rsidRPr="00D55FB6" w:rsidRDefault="000C3430" w:rsidP="00D462E8"/>
        </w:tc>
      </w:tr>
      <w:tr w:rsidR="00D462E8" w:rsidRPr="00D55FB6" w:rsidTr="000C3430">
        <w:tc>
          <w:tcPr>
            <w:tcW w:w="4106" w:type="dxa"/>
          </w:tcPr>
          <w:p w:rsidR="00D462E8" w:rsidRPr="00D55FB6" w:rsidRDefault="00D462E8" w:rsidP="00D462E8">
            <w:pPr>
              <w:pStyle w:val="HeadingTableleft"/>
            </w:pPr>
            <w:r w:rsidRPr="00D55FB6">
              <w:t>Evidence as to the date her/he first got knowledge of the decision</w:t>
            </w:r>
          </w:p>
        </w:tc>
        <w:tc>
          <w:tcPr>
            <w:tcW w:w="5523" w:type="dxa"/>
            <w:gridSpan w:val="2"/>
          </w:tcPr>
          <w:p w:rsidR="00D462E8" w:rsidRPr="00D55FB6" w:rsidRDefault="00D462E8" w:rsidP="00D462E8"/>
          <w:p w:rsidR="000C3430" w:rsidRPr="00D55FB6" w:rsidRDefault="000C3430" w:rsidP="00D462E8"/>
          <w:p w:rsidR="000C3430" w:rsidRPr="00D55FB6" w:rsidRDefault="000C3430" w:rsidP="00D462E8"/>
        </w:tc>
      </w:tr>
      <w:tr w:rsidR="00246ADE" w:rsidRPr="00D55FB6" w:rsidTr="002E1888">
        <w:tc>
          <w:tcPr>
            <w:tcW w:w="9629" w:type="dxa"/>
            <w:gridSpan w:val="3"/>
          </w:tcPr>
          <w:p w:rsidR="00246ADE" w:rsidRPr="00D55FB6" w:rsidRDefault="00246ADE" w:rsidP="000C3430">
            <w:pPr>
              <w:pStyle w:val="ListParagraph"/>
              <w:numPr>
                <w:ilvl w:val="0"/>
                <w:numId w:val="34"/>
              </w:numPr>
              <w:rPr>
                <w:b/>
                <w:color w:val="004494"/>
              </w:rPr>
            </w:pPr>
            <w:r w:rsidRPr="00D55FB6">
              <w:rPr>
                <w:b/>
                <w:color w:val="004494"/>
              </w:rPr>
              <w:t>Suspension Request</w:t>
            </w:r>
          </w:p>
          <w:p w:rsidR="00246ADE" w:rsidRPr="00831C2C" w:rsidRDefault="00246ADE" w:rsidP="00246ADE">
            <w:pPr>
              <w:rPr>
                <w:rFonts w:eastAsia="Times New Roman" w:cs="Times New Roman"/>
                <w:color w:val="000000"/>
                <w:sz w:val="20"/>
                <w:szCs w:val="20"/>
                <w:highlight w:val="lightGray"/>
                <w:lang w:val="en-US" w:eastAsia="fr-FR"/>
              </w:rPr>
            </w:pPr>
            <w:r w:rsidRPr="00831C2C">
              <w:rPr>
                <w:rFonts w:eastAsia="Times New Roman" w:cs="Times New Roman"/>
                <w:color w:val="000000"/>
                <w:sz w:val="20"/>
                <w:szCs w:val="20"/>
                <w:highlight w:val="lightGray"/>
                <w:lang w:val="en-US" w:eastAsia="fr-FR"/>
              </w:rPr>
              <w:t>if appropriate, consider necessity before fill in this part:</w:t>
            </w:r>
          </w:p>
          <w:p w:rsidR="00246ADE" w:rsidRPr="00D55FB6" w:rsidRDefault="00246ADE" w:rsidP="00246ADE">
            <w:r w:rsidRPr="00831C2C">
              <w:rPr>
                <w:rFonts w:eastAsia="Times New Roman" w:cs="Times New Roman"/>
                <w:color w:val="000000"/>
                <w:sz w:val="20"/>
                <w:szCs w:val="20"/>
                <w:highlight w:val="lightGray"/>
                <w:lang w:val="en-US" w:eastAsia="fr-FR"/>
              </w:rPr>
              <w:t>(Request here suspension of the contested decision and reasons for it-demonstration that there is urgent need to grant a suspension for the preservation of rights and interests of appellant due to a risk of serious and irreparable damage to those rights and interests)</w:t>
            </w:r>
          </w:p>
        </w:tc>
      </w:tr>
    </w:tbl>
    <w:p w:rsidR="000C3430" w:rsidRPr="00D55FB6" w:rsidRDefault="000C3430">
      <w:r w:rsidRPr="00D55FB6">
        <w:rPr>
          <w:i/>
        </w:rPr>
        <w:br w:type="page"/>
      </w:r>
    </w:p>
    <w:tbl>
      <w:tblPr>
        <w:tblStyle w:val="TableGrid"/>
        <w:tblW w:w="0" w:type="auto"/>
        <w:tblLook w:val="04A0" w:firstRow="1" w:lastRow="0" w:firstColumn="1" w:lastColumn="0" w:noHBand="0" w:noVBand="1"/>
      </w:tblPr>
      <w:tblGrid>
        <w:gridCol w:w="3256"/>
        <w:gridCol w:w="6373"/>
      </w:tblGrid>
      <w:tr w:rsidR="00246ADE" w:rsidTr="002E1888">
        <w:tc>
          <w:tcPr>
            <w:tcW w:w="9629" w:type="dxa"/>
            <w:gridSpan w:val="2"/>
          </w:tcPr>
          <w:p w:rsidR="00246ADE" w:rsidRPr="00D55FB6" w:rsidRDefault="00246ADE" w:rsidP="000C3430">
            <w:pPr>
              <w:pStyle w:val="ListParagraph"/>
              <w:numPr>
                <w:ilvl w:val="0"/>
                <w:numId w:val="34"/>
              </w:numPr>
              <w:rPr>
                <w:b/>
                <w:color w:val="004494"/>
              </w:rPr>
            </w:pPr>
            <w:r w:rsidRPr="00D55FB6">
              <w:rPr>
                <w:b/>
                <w:color w:val="004494"/>
              </w:rPr>
              <w:lastRenderedPageBreak/>
              <w:t>ANNEXES</w:t>
            </w:r>
          </w:p>
          <w:p w:rsidR="00246ADE" w:rsidRPr="00F43BE9" w:rsidRDefault="00246ADE" w:rsidP="00246ADE">
            <w:pPr>
              <w:pStyle w:val="Style"/>
              <w:spacing w:line="276" w:lineRule="auto"/>
              <w:ind w:right="108"/>
              <w:jc w:val="both"/>
              <w:rPr>
                <w:rFonts w:asciiTheme="minorHAnsi" w:eastAsia="Times New Roman" w:hAnsiTheme="minorHAnsi"/>
                <w:color w:val="000000"/>
                <w:sz w:val="20"/>
                <w:szCs w:val="20"/>
                <w:highlight w:val="lightGray"/>
                <w:lang w:val="en-US"/>
              </w:rPr>
            </w:pPr>
            <w:r w:rsidRPr="00F43BE9">
              <w:rPr>
                <w:rFonts w:asciiTheme="minorHAnsi" w:eastAsia="Times New Roman" w:hAnsiTheme="minorHAnsi"/>
                <w:color w:val="000000"/>
                <w:sz w:val="20"/>
                <w:szCs w:val="20"/>
                <w:highlight w:val="lightGray"/>
                <w:lang w:val="en-US"/>
              </w:rPr>
              <w:t>(list here any annexes it is deemed appropriate</w:t>
            </w:r>
            <w:r w:rsidR="002149EE" w:rsidRPr="00F43BE9">
              <w:rPr>
                <w:rFonts w:asciiTheme="minorHAnsi" w:eastAsia="Times New Roman" w:hAnsiTheme="minorHAnsi"/>
                <w:color w:val="000000"/>
                <w:sz w:val="20"/>
                <w:szCs w:val="20"/>
                <w:highlight w:val="lightGray"/>
                <w:lang w:val="en-US"/>
              </w:rPr>
              <w:t xml:space="preserve"> including a copy of the contested </w:t>
            </w:r>
            <w:r w:rsidR="00C77255" w:rsidRPr="00F43BE9">
              <w:rPr>
                <w:rFonts w:asciiTheme="minorHAnsi" w:eastAsia="Times New Roman" w:hAnsiTheme="minorHAnsi"/>
                <w:color w:val="000000"/>
                <w:sz w:val="20"/>
                <w:szCs w:val="20"/>
                <w:highlight w:val="lightGray"/>
                <w:lang w:val="en-US"/>
              </w:rPr>
              <w:t>decision</w:t>
            </w:r>
            <w:r w:rsidRPr="00F43BE9">
              <w:rPr>
                <w:rFonts w:asciiTheme="minorHAnsi" w:eastAsia="Times New Roman" w:hAnsiTheme="minorHAnsi"/>
                <w:color w:val="000000"/>
                <w:sz w:val="20"/>
                <w:szCs w:val="20"/>
                <w:highlight w:val="lightGray"/>
                <w:lang w:val="en-US"/>
              </w:rPr>
              <w:t>):</w:t>
            </w:r>
          </w:p>
          <w:p w:rsidR="00246ADE" w:rsidRPr="00D55FB6" w:rsidRDefault="00246ADE" w:rsidP="00246ADE">
            <w:pPr>
              <w:pStyle w:val="Style"/>
              <w:spacing w:line="276" w:lineRule="auto"/>
              <w:ind w:right="108"/>
              <w:jc w:val="both"/>
              <w:rPr>
                <w:rFonts w:asciiTheme="minorHAnsi" w:hAnsiTheme="minorHAnsi"/>
                <w:b/>
                <w:sz w:val="22"/>
                <w:szCs w:val="22"/>
                <w:lang w:val="en-GB" w:eastAsia="en-US"/>
              </w:rPr>
            </w:pPr>
            <w:r w:rsidRPr="00D55FB6">
              <w:rPr>
                <w:rFonts w:asciiTheme="minorHAnsi" w:hAnsiTheme="minorHAnsi"/>
                <w:b/>
                <w:sz w:val="22"/>
                <w:szCs w:val="22"/>
                <w:lang w:val="en-GB" w:eastAsia="en-US"/>
              </w:rPr>
              <w:t>List of annexes:</w:t>
            </w:r>
          </w:p>
          <w:tbl>
            <w:tblPr>
              <w:tblStyle w:val="TableGrid"/>
              <w:tblW w:w="0" w:type="auto"/>
              <w:tblLook w:val="04A0" w:firstRow="1" w:lastRow="0" w:firstColumn="1" w:lastColumn="0" w:noHBand="0" w:noVBand="1"/>
            </w:tblPr>
            <w:tblGrid>
              <w:gridCol w:w="3134"/>
              <w:gridCol w:w="3134"/>
              <w:gridCol w:w="3135"/>
            </w:tblGrid>
            <w:tr w:rsidR="00246ADE" w:rsidRPr="00D55FB6" w:rsidTr="005138A7">
              <w:tc>
                <w:tcPr>
                  <w:tcW w:w="3134" w:type="dxa"/>
                </w:tcPr>
                <w:p w:rsidR="00246ADE" w:rsidRPr="00D55FB6" w:rsidRDefault="00246ADE" w:rsidP="00246ADE">
                  <w:pPr>
                    <w:pStyle w:val="Style"/>
                    <w:spacing w:line="276" w:lineRule="auto"/>
                    <w:ind w:right="108"/>
                    <w:jc w:val="both"/>
                    <w:rPr>
                      <w:rFonts w:asciiTheme="minorHAnsi" w:hAnsiTheme="minorHAnsi"/>
                      <w:b/>
                      <w:sz w:val="22"/>
                      <w:szCs w:val="22"/>
                      <w:lang w:val="en-GB" w:eastAsia="en-US"/>
                    </w:rPr>
                  </w:pPr>
                  <w:r w:rsidRPr="00D55FB6">
                    <w:rPr>
                      <w:rFonts w:asciiTheme="minorHAnsi" w:hAnsiTheme="minorHAnsi"/>
                      <w:b/>
                      <w:sz w:val="22"/>
                      <w:szCs w:val="22"/>
                      <w:lang w:val="en-GB" w:eastAsia="en-US"/>
                    </w:rPr>
                    <w:t xml:space="preserve">Annex No:  </w:t>
                  </w:r>
                </w:p>
              </w:tc>
              <w:tc>
                <w:tcPr>
                  <w:tcW w:w="3134" w:type="dxa"/>
                </w:tcPr>
                <w:p w:rsidR="00246ADE" w:rsidRPr="006B3BDB" w:rsidRDefault="00246ADE" w:rsidP="00246ADE">
                  <w:pPr>
                    <w:pStyle w:val="Style"/>
                    <w:spacing w:line="276" w:lineRule="auto"/>
                    <w:ind w:right="108"/>
                    <w:jc w:val="both"/>
                    <w:rPr>
                      <w:rFonts w:asciiTheme="minorHAnsi" w:hAnsiTheme="minorHAnsi"/>
                      <w:b/>
                      <w:sz w:val="22"/>
                      <w:szCs w:val="22"/>
                      <w:lang w:val="en-GB" w:eastAsia="en-US"/>
                    </w:rPr>
                  </w:pPr>
                  <w:r w:rsidRPr="006B3BDB">
                    <w:rPr>
                      <w:rFonts w:asciiTheme="minorHAnsi" w:hAnsiTheme="minorHAnsi"/>
                      <w:b/>
                      <w:sz w:val="22"/>
                      <w:szCs w:val="22"/>
                      <w:lang w:val="en-GB" w:eastAsia="en-US"/>
                    </w:rPr>
                    <w:t>Name and Type of Annex</w:t>
                  </w:r>
                </w:p>
                <w:p w:rsidR="00246ADE" w:rsidRPr="00510732" w:rsidRDefault="00246ADE" w:rsidP="00246ADE">
                  <w:pPr>
                    <w:pStyle w:val="Style"/>
                    <w:spacing w:line="276" w:lineRule="auto"/>
                    <w:ind w:right="108"/>
                    <w:jc w:val="both"/>
                    <w:rPr>
                      <w:rFonts w:asciiTheme="minorHAnsi" w:eastAsia="Times New Roman" w:hAnsiTheme="minorHAnsi"/>
                      <w:color w:val="000000"/>
                      <w:sz w:val="20"/>
                      <w:szCs w:val="20"/>
                      <w:highlight w:val="lightGray"/>
                      <w:lang w:val="en-US"/>
                    </w:rPr>
                  </w:pPr>
                  <w:r w:rsidRPr="00D55FB6">
                    <w:rPr>
                      <w:rFonts w:asciiTheme="minorHAnsi" w:eastAsia="Times New Roman" w:hAnsiTheme="minorHAnsi"/>
                      <w:color w:val="000000"/>
                      <w:sz w:val="20"/>
                      <w:szCs w:val="20"/>
                      <w:lang w:val="en-US"/>
                    </w:rPr>
                    <w:t xml:space="preserve"> </w:t>
                  </w:r>
                  <w:r w:rsidRPr="00510732">
                    <w:rPr>
                      <w:rFonts w:asciiTheme="minorHAnsi" w:eastAsia="Times New Roman" w:hAnsiTheme="minorHAnsi"/>
                      <w:color w:val="000000"/>
                      <w:sz w:val="20"/>
                      <w:szCs w:val="20"/>
                      <w:highlight w:val="lightGray"/>
                      <w:lang w:val="en-US"/>
                    </w:rPr>
                    <w:t>Each annex should be numbered, listed and described individually.</w:t>
                  </w:r>
                </w:p>
                <w:p w:rsidR="00246ADE" w:rsidRPr="00D55FB6" w:rsidRDefault="00246ADE" w:rsidP="00246ADE">
                  <w:pPr>
                    <w:pStyle w:val="Style"/>
                    <w:spacing w:line="276" w:lineRule="auto"/>
                    <w:ind w:right="108"/>
                    <w:jc w:val="both"/>
                    <w:rPr>
                      <w:rFonts w:asciiTheme="minorHAnsi" w:eastAsia="Times New Roman" w:hAnsiTheme="minorHAnsi"/>
                      <w:color w:val="000000"/>
                      <w:sz w:val="20"/>
                      <w:szCs w:val="20"/>
                      <w:lang w:val="en-US"/>
                    </w:rPr>
                  </w:pPr>
                  <w:r w:rsidRPr="00510732">
                    <w:rPr>
                      <w:rFonts w:asciiTheme="minorHAnsi" w:eastAsia="Times New Roman" w:hAnsiTheme="minorHAnsi"/>
                      <w:color w:val="000000"/>
                      <w:sz w:val="20"/>
                      <w:szCs w:val="20"/>
                      <w:highlight w:val="lightGray"/>
                      <w:lang w:val="en-US"/>
                    </w:rPr>
                    <w:t xml:space="preserve">Please indicate with “yes” or “no” whether the annex </w:t>
                  </w:r>
                  <w:proofErr w:type="gramStart"/>
                  <w:r w:rsidRPr="00510732">
                    <w:rPr>
                      <w:rFonts w:asciiTheme="minorHAnsi" w:eastAsia="Times New Roman" w:hAnsiTheme="minorHAnsi"/>
                      <w:color w:val="000000"/>
                      <w:sz w:val="20"/>
                      <w:szCs w:val="20"/>
                      <w:highlight w:val="lightGray"/>
                      <w:lang w:val="en-US"/>
                    </w:rPr>
                    <w:t>is presented</w:t>
                  </w:r>
                  <w:proofErr w:type="gramEnd"/>
                  <w:r w:rsidRPr="00510732">
                    <w:rPr>
                      <w:rFonts w:asciiTheme="minorHAnsi" w:eastAsia="Times New Roman" w:hAnsiTheme="minorHAnsi"/>
                      <w:color w:val="000000"/>
                      <w:sz w:val="20"/>
                      <w:szCs w:val="20"/>
                      <w:highlight w:val="lightGray"/>
                      <w:lang w:val="en-US"/>
                    </w:rPr>
                    <w:t xml:space="preserve"> as evidence. In the case of evidence, please also fill the part H. EVIDENCE</w:t>
                  </w:r>
                </w:p>
              </w:tc>
              <w:tc>
                <w:tcPr>
                  <w:tcW w:w="3135" w:type="dxa"/>
                </w:tcPr>
                <w:p w:rsidR="00246ADE" w:rsidRPr="00D55FB6" w:rsidRDefault="00246ADE" w:rsidP="00246ADE">
                  <w:pPr>
                    <w:pStyle w:val="Style"/>
                    <w:spacing w:line="276" w:lineRule="auto"/>
                    <w:ind w:right="108"/>
                    <w:jc w:val="both"/>
                    <w:rPr>
                      <w:rFonts w:asciiTheme="minorHAnsi" w:hAnsiTheme="minorHAnsi"/>
                      <w:b/>
                      <w:sz w:val="22"/>
                      <w:szCs w:val="22"/>
                      <w:lang w:val="en-GB" w:eastAsia="en-US"/>
                    </w:rPr>
                  </w:pPr>
                  <w:r w:rsidRPr="00D55FB6">
                    <w:rPr>
                      <w:rFonts w:asciiTheme="minorHAnsi" w:hAnsiTheme="minorHAnsi"/>
                      <w:b/>
                      <w:sz w:val="22"/>
                      <w:szCs w:val="22"/>
                      <w:lang w:val="en-GB" w:eastAsia="en-US"/>
                    </w:rPr>
                    <w:t xml:space="preserve">Evidence </w:t>
                  </w:r>
                </w:p>
                <w:p w:rsidR="00246ADE" w:rsidRPr="00D55FB6" w:rsidRDefault="00246ADE" w:rsidP="00246ADE">
                  <w:pPr>
                    <w:pStyle w:val="Style"/>
                    <w:spacing w:line="276" w:lineRule="auto"/>
                    <w:ind w:right="108"/>
                    <w:jc w:val="both"/>
                    <w:rPr>
                      <w:rFonts w:asciiTheme="minorHAnsi" w:hAnsiTheme="minorHAnsi"/>
                      <w:sz w:val="22"/>
                      <w:szCs w:val="22"/>
                      <w:lang w:val="en-GB" w:eastAsia="en-US"/>
                    </w:rPr>
                  </w:pPr>
                  <w:r w:rsidRPr="00ED5D4B">
                    <w:rPr>
                      <w:rFonts w:asciiTheme="minorHAnsi" w:eastAsia="Times New Roman" w:hAnsiTheme="minorHAnsi"/>
                      <w:color w:val="000000"/>
                      <w:sz w:val="20"/>
                      <w:szCs w:val="20"/>
                      <w:highlight w:val="lightGray"/>
                      <w:lang w:val="en-US"/>
                    </w:rPr>
                    <w:t>Yes/No</w:t>
                  </w:r>
                </w:p>
              </w:tc>
            </w:tr>
            <w:tr w:rsidR="00246ADE" w:rsidRPr="00D55FB6" w:rsidTr="005138A7">
              <w:tc>
                <w:tcPr>
                  <w:tcW w:w="3134" w:type="dxa"/>
                </w:tcPr>
                <w:p w:rsidR="00246ADE" w:rsidRPr="00D55FB6" w:rsidRDefault="00246ADE" w:rsidP="00246ADE">
                  <w:r w:rsidRPr="00D55FB6">
                    <w:t>1)</w:t>
                  </w:r>
                </w:p>
              </w:tc>
              <w:tc>
                <w:tcPr>
                  <w:tcW w:w="3134" w:type="dxa"/>
                </w:tcPr>
                <w:p w:rsidR="00246ADE" w:rsidRPr="00D55FB6" w:rsidRDefault="00246ADE" w:rsidP="00246ADE"/>
              </w:tc>
              <w:tc>
                <w:tcPr>
                  <w:tcW w:w="3135" w:type="dxa"/>
                </w:tcPr>
                <w:p w:rsidR="00246ADE" w:rsidRPr="00D55FB6" w:rsidRDefault="00246ADE" w:rsidP="00246ADE"/>
              </w:tc>
            </w:tr>
            <w:tr w:rsidR="000C3430" w:rsidRPr="00D55FB6" w:rsidTr="005138A7">
              <w:tc>
                <w:tcPr>
                  <w:tcW w:w="3134" w:type="dxa"/>
                </w:tcPr>
                <w:p w:rsidR="000C3430" w:rsidRPr="00D55FB6" w:rsidRDefault="000C3430" w:rsidP="00246ADE">
                  <w:r w:rsidRPr="00D55FB6">
                    <w:t>2)</w:t>
                  </w:r>
                </w:p>
              </w:tc>
              <w:tc>
                <w:tcPr>
                  <w:tcW w:w="3134" w:type="dxa"/>
                </w:tcPr>
                <w:p w:rsidR="000C3430" w:rsidRPr="00D55FB6" w:rsidRDefault="000C3430" w:rsidP="00246ADE"/>
              </w:tc>
              <w:tc>
                <w:tcPr>
                  <w:tcW w:w="3135" w:type="dxa"/>
                </w:tcPr>
                <w:p w:rsidR="000C3430" w:rsidRPr="00D55FB6" w:rsidRDefault="000C3430" w:rsidP="00246ADE"/>
              </w:tc>
            </w:tr>
            <w:tr w:rsidR="00D44677" w:rsidRPr="00D55FB6" w:rsidTr="005138A7">
              <w:tc>
                <w:tcPr>
                  <w:tcW w:w="3134" w:type="dxa"/>
                </w:tcPr>
                <w:p w:rsidR="00D44677" w:rsidRPr="00D55FB6" w:rsidRDefault="00D44677" w:rsidP="00246ADE">
                  <w:r w:rsidRPr="00D55FB6">
                    <w:t>3)</w:t>
                  </w:r>
                </w:p>
              </w:tc>
              <w:tc>
                <w:tcPr>
                  <w:tcW w:w="3134" w:type="dxa"/>
                </w:tcPr>
                <w:p w:rsidR="00D44677" w:rsidRPr="00D55FB6" w:rsidRDefault="00D44677" w:rsidP="00246ADE"/>
              </w:tc>
              <w:tc>
                <w:tcPr>
                  <w:tcW w:w="3135" w:type="dxa"/>
                </w:tcPr>
                <w:p w:rsidR="00D44677" w:rsidRPr="00D55FB6" w:rsidRDefault="00D44677" w:rsidP="00246ADE"/>
              </w:tc>
            </w:tr>
            <w:tr w:rsidR="00D44677" w:rsidRPr="00D55FB6" w:rsidTr="005138A7">
              <w:tc>
                <w:tcPr>
                  <w:tcW w:w="3134" w:type="dxa"/>
                </w:tcPr>
                <w:p w:rsidR="00D44677" w:rsidRPr="00D55FB6" w:rsidRDefault="00D44677" w:rsidP="00246ADE">
                  <w:r w:rsidRPr="00D55FB6">
                    <w:t>4)</w:t>
                  </w:r>
                </w:p>
              </w:tc>
              <w:tc>
                <w:tcPr>
                  <w:tcW w:w="3134" w:type="dxa"/>
                </w:tcPr>
                <w:p w:rsidR="00D44677" w:rsidRPr="00D55FB6" w:rsidRDefault="00D44677" w:rsidP="00246ADE"/>
              </w:tc>
              <w:tc>
                <w:tcPr>
                  <w:tcW w:w="3135" w:type="dxa"/>
                </w:tcPr>
                <w:p w:rsidR="00D44677" w:rsidRPr="00D55FB6" w:rsidRDefault="00D44677" w:rsidP="00246ADE"/>
              </w:tc>
            </w:tr>
          </w:tbl>
          <w:p w:rsidR="00246ADE" w:rsidRPr="00D55FB6" w:rsidRDefault="00246ADE" w:rsidP="00246ADE"/>
          <w:p w:rsidR="00246ADE" w:rsidRPr="00510732" w:rsidRDefault="00246ADE" w:rsidP="00510732">
            <w:pPr>
              <w:rPr>
                <w:rFonts w:eastAsia="Times New Roman" w:cs="Times New Roman"/>
                <w:color w:val="000000"/>
                <w:sz w:val="20"/>
                <w:szCs w:val="20"/>
                <w:highlight w:val="lightGray"/>
                <w:lang w:val="en-US" w:eastAsia="fr-FR"/>
              </w:rPr>
            </w:pPr>
            <w:r w:rsidRPr="00510732">
              <w:rPr>
                <w:rFonts w:eastAsia="Times New Roman" w:cs="Times New Roman"/>
                <w:color w:val="000000"/>
                <w:sz w:val="20"/>
                <w:szCs w:val="20"/>
                <w:highlight w:val="lightGray"/>
                <w:lang w:val="en-US" w:eastAsia="fr-FR"/>
              </w:rPr>
              <w:t xml:space="preserve">NB. Annexes have no </w:t>
            </w:r>
            <w:r w:rsidR="00C77255" w:rsidRPr="00510732">
              <w:rPr>
                <w:rFonts w:eastAsia="Times New Roman" w:cs="Times New Roman"/>
                <w:color w:val="000000"/>
                <w:sz w:val="20"/>
                <w:szCs w:val="20"/>
                <w:highlight w:val="lightGray"/>
                <w:lang w:val="en-US" w:eastAsia="fr-FR"/>
              </w:rPr>
              <w:t>limit</w:t>
            </w:r>
            <w:r w:rsidRPr="00510732">
              <w:rPr>
                <w:rFonts w:eastAsia="Times New Roman" w:cs="Times New Roman"/>
                <w:color w:val="000000"/>
                <w:sz w:val="20"/>
                <w:szCs w:val="20"/>
                <w:highlight w:val="lightGray"/>
                <w:lang w:val="en-US" w:eastAsia="fr-FR"/>
              </w:rPr>
              <w:t xml:space="preserve"> to the number of pages, however if the electronic message is more than 10 MB it should be submitted in separate messages</w:t>
            </w:r>
          </w:p>
          <w:p w:rsidR="00246ADE" w:rsidRPr="00246ADE" w:rsidRDefault="00246ADE" w:rsidP="00246ADE">
            <w:pPr>
              <w:rPr>
                <w:b/>
              </w:rPr>
            </w:pPr>
          </w:p>
        </w:tc>
      </w:tr>
      <w:tr w:rsidR="00246ADE" w:rsidTr="002E1888">
        <w:tc>
          <w:tcPr>
            <w:tcW w:w="9629" w:type="dxa"/>
            <w:gridSpan w:val="2"/>
          </w:tcPr>
          <w:p w:rsidR="00246ADE" w:rsidRPr="000C3430" w:rsidRDefault="00246ADE" w:rsidP="000C3430">
            <w:pPr>
              <w:pStyle w:val="ListParagraph"/>
              <w:numPr>
                <w:ilvl w:val="0"/>
                <w:numId w:val="34"/>
              </w:numPr>
              <w:rPr>
                <w:b/>
                <w:color w:val="004494"/>
              </w:rPr>
            </w:pPr>
            <w:r w:rsidRPr="000C3430">
              <w:rPr>
                <w:b/>
                <w:color w:val="004494"/>
              </w:rPr>
              <w:t>Other information</w:t>
            </w:r>
          </w:p>
          <w:p w:rsidR="00246ADE" w:rsidRDefault="00246ADE" w:rsidP="00246ADE">
            <w:r w:rsidRPr="00651CCC">
              <w:rPr>
                <w:highlight w:val="lightGray"/>
              </w:rPr>
              <w:t>(add here any other elements you deem appropriate)</w:t>
            </w:r>
          </w:p>
          <w:p w:rsidR="00246ADE" w:rsidRPr="00246ADE" w:rsidRDefault="00246ADE" w:rsidP="00246ADE">
            <w:pPr>
              <w:rPr>
                <w:b/>
              </w:rPr>
            </w:pPr>
          </w:p>
        </w:tc>
      </w:tr>
      <w:tr w:rsidR="00246ADE" w:rsidTr="00246ADE">
        <w:tc>
          <w:tcPr>
            <w:tcW w:w="3256" w:type="dxa"/>
          </w:tcPr>
          <w:p w:rsidR="00246ADE" w:rsidRPr="00246ADE" w:rsidRDefault="00A92B43" w:rsidP="00A92B43">
            <w:pPr>
              <w:pStyle w:val="HeadingTableleft"/>
            </w:pPr>
            <w:r>
              <w:t>Name</w:t>
            </w:r>
          </w:p>
        </w:tc>
        <w:tc>
          <w:tcPr>
            <w:tcW w:w="6373" w:type="dxa"/>
          </w:tcPr>
          <w:p w:rsidR="00246ADE" w:rsidRPr="00246ADE" w:rsidRDefault="00246ADE" w:rsidP="00246ADE">
            <w:pPr>
              <w:rPr>
                <w:b/>
              </w:rPr>
            </w:pPr>
          </w:p>
        </w:tc>
      </w:tr>
      <w:tr w:rsidR="00246ADE" w:rsidTr="00246ADE">
        <w:tc>
          <w:tcPr>
            <w:tcW w:w="3256" w:type="dxa"/>
          </w:tcPr>
          <w:p w:rsidR="00246ADE" w:rsidRPr="00246ADE" w:rsidRDefault="00A92B43" w:rsidP="00A92B43">
            <w:pPr>
              <w:pStyle w:val="HeadingTableleft"/>
            </w:pPr>
            <w:r>
              <w:t>Date</w:t>
            </w:r>
          </w:p>
        </w:tc>
        <w:tc>
          <w:tcPr>
            <w:tcW w:w="6373" w:type="dxa"/>
          </w:tcPr>
          <w:p w:rsidR="00246ADE" w:rsidRPr="00246ADE" w:rsidRDefault="00246ADE" w:rsidP="00246ADE">
            <w:pPr>
              <w:rPr>
                <w:b/>
              </w:rPr>
            </w:pPr>
          </w:p>
        </w:tc>
      </w:tr>
      <w:tr w:rsidR="00246ADE" w:rsidTr="00246ADE">
        <w:tc>
          <w:tcPr>
            <w:tcW w:w="3256" w:type="dxa"/>
          </w:tcPr>
          <w:p w:rsidR="00246ADE" w:rsidRPr="00246ADE" w:rsidRDefault="00A92B43" w:rsidP="00A92B43">
            <w:pPr>
              <w:pStyle w:val="HeadingTableleft"/>
            </w:pPr>
            <w:r>
              <w:t>Done at</w:t>
            </w:r>
          </w:p>
        </w:tc>
        <w:tc>
          <w:tcPr>
            <w:tcW w:w="6373" w:type="dxa"/>
          </w:tcPr>
          <w:p w:rsidR="00246ADE" w:rsidRPr="00246ADE" w:rsidRDefault="00246ADE" w:rsidP="00246ADE">
            <w:pPr>
              <w:rPr>
                <w:b/>
              </w:rPr>
            </w:pPr>
          </w:p>
        </w:tc>
      </w:tr>
      <w:tr w:rsidR="00246ADE" w:rsidTr="00246ADE">
        <w:tc>
          <w:tcPr>
            <w:tcW w:w="3256" w:type="dxa"/>
          </w:tcPr>
          <w:p w:rsidR="00246ADE" w:rsidRPr="00246ADE" w:rsidRDefault="00A92B43" w:rsidP="00A92B43">
            <w:pPr>
              <w:pStyle w:val="HeadingTableleft"/>
            </w:pPr>
            <w:r>
              <w:t>Signature</w:t>
            </w:r>
          </w:p>
        </w:tc>
        <w:tc>
          <w:tcPr>
            <w:tcW w:w="6373" w:type="dxa"/>
          </w:tcPr>
          <w:p w:rsidR="00246ADE" w:rsidRDefault="00246ADE" w:rsidP="00246ADE">
            <w:pPr>
              <w:rPr>
                <w:b/>
              </w:rPr>
            </w:pPr>
          </w:p>
          <w:p w:rsidR="00A92B43" w:rsidRDefault="00A92B43" w:rsidP="00246ADE">
            <w:pPr>
              <w:rPr>
                <w:b/>
              </w:rPr>
            </w:pPr>
          </w:p>
          <w:p w:rsidR="00A92B43" w:rsidRPr="00246ADE" w:rsidRDefault="00A92B43" w:rsidP="00246ADE">
            <w:pPr>
              <w:rPr>
                <w:b/>
              </w:rPr>
            </w:pPr>
          </w:p>
        </w:tc>
      </w:tr>
    </w:tbl>
    <w:p w:rsidR="00133269" w:rsidRPr="00DA572E" w:rsidRDefault="000C3430" w:rsidP="001F073A">
      <w:pPr>
        <w:pStyle w:val="Style"/>
        <w:spacing w:line="276" w:lineRule="auto"/>
        <w:ind w:right="108"/>
        <w:jc w:val="both"/>
        <w:rPr>
          <w:rFonts w:asciiTheme="minorHAnsi" w:hAnsiTheme="minorHAnsi"/>
          <w:sz w:val="22"/>
          <w:szCs w:val="22"/>
          <w:highlight w:val="yellow"/>
          <w:lang w:val="en-GB" w:eastAsia="en-US"/>
        </w:rPr>
      </w:pPr>
      <w:r>
        <w:rPr>
          <w:rFonts w:asciiTheme="minorHAnsi" w:hAnsiTheme="minorHAnsi"/>
          <w:sz w:val="22"/>
          <w:szCs w:val="22"/>
          <w:highlight w:val="yellow"/>
          <w:lang w:val="en-GB" w:eastAsia="en-US"/>
        </w:rPr>
        <w:br w:type="page"/>
      </w:r>
    </w:p>
    <w:p w:rsidR="005B504E" w:rsidRPr="00651CCC" w:rsidRDefault="00DA572E" w:rsidP="005B504E">
      <w:pPr>
        <w:pStyle w:val="Style"/>
        <w:spacing w:line="276" w:lineRule="auto"/>
        <w:ind w:right="108"/>
        <w:jc w:val="both"/>
        <w:rPr>
          <w:rFonts w:asciiTheme="minorHAnsi" w:eastAsia="Times New Roman" w:hAnsiTheme="minorHAnsi"/>
          <w:color w:val="000000"/>
          <w:sz w:val="20"/>
          <w:szCs w:val="20"/>
          <w:highlight w:val="lightGray"/>
          <w:lang w:val="en-GB"/>
        </w:rPr>
      </w:pPr>
      <w:r w:rsidRPr="00651CCC">
        <w:rPr>
          <w:rFonts w:asciiTheme="minorHAnsi" w:eastAsia="Times New Roman" w:hAnsiTheme="minorHAnsi"/>
          <w:color w:val="000000"/>
          <w:sz w:val="20"/>
          <w:szCs w:val="20"/>
          <w:highlight w:val="lightGray"/>
          <w:lang w:val="en-GB"/>
        </w:rPr>
        <w:lastRenderedPageBreak/>
        <w:t xml:space="preserve">Reminders: </w:t>
      </w:r>
    </w:p>
    <w:p w:rsidR="00B172FC" w:rsidRPr="00651CCC" w:rsidRDefault="00DA572E" w:rsidP="005B504E">
      <w:pPr>
        <w:pStyle w:val="Style"/>
        <w:spacing w:line="276" w:lineRule="auto"/>
        <w:ind w:right="108"/>
        <w:jc w:val="both"/>
        <w:rPr>
          <w:rFonts w:asciiTheme="minorHAnsi" w:hAnsiTheme="minorHAnsi"/>
          <w:sz w:val="22"/>
          <w:szCs w:val="22"/>
          <w:highlight w:val="lightGray"/>
          <w:lang w:val="en-US" w:eastAsia="en-US"/>
        </w:rPr>
      </w:pPr>
      <w:proofErr w:type="gramStart"/>
      <w:r w:rsidRPr="00651CCC">
        <w:rPr>
          <w:rFonts w:asciiTheme="minorHAnsi" w:eastAsia="Times New Roman" w:hAnsiTheme="minorHAnsi"/>
          <w:color w:val="000000"/>
          <w:sz w:val="20"/>
          <w:szCs w:val="20"/>
          <w:highlight w:val="lightGray"/>
          <w:lang w:val="en-GB"/>
        </w:rPr>
        <w:t>1)For</w:t>
      </w:r>
      <w:proofErr w:type="gramEnd"/>
      <w:r w:rsidRPr="00651CCC">
        <w:rPr>
          <w:rFonts w:asciiTheme="minorHAnsi" w:eastAsia="Times New Roman" w:hAnsiTheme="minorHAnsi"/>
          <w:color w:val="000000"/>
          <w:sz w:val="20"/>
          <w:szCs w:val="20"/>
          <w:highlight w:val="lightGray"/>
          <w:lang w:val="en-GB"/>
        </w:rPr>
        <w:t xml:space="preserve"> </w:t>
      </w:r>
      <w:r w:rsidR="000B082B" w:rsidRPr="00651CCC">
        <w:rPr>
          <w:rFonts w:asciiTheme="minorHAnsi" w:eastAsia="Times New Roman" w:hAnsiTheme="minorHAnsi"/>
          <w:color w:val="000000"/>
          <w:sz w:val="20"/>
          <w:szCs w:val="20"/>
          <w:highlight w:val="lightGray"/>
          <w:lang w:val="en-US"/>
        </w:rPr>
        <w:t>the purpose of calculating time-limits, a document shall only be considered to</w:t>
      </w:r>
      <w:r w:rsidR="00BC04A9" w:rsidRPr="00651CCC">
        <w:rPr>
          <w:rFonts w:asciiTheme="minorHAnsi" w:eastAsia="Times New Roman" w:hAnsiTheme="minorHAnsi"/>
          <w:color w:val="000000"/>
          <w:sz w:val="20"/>
          <w:szCs w:val="20"/>
          <w:highlight w:val="lightGray"/>
          <w:lang w:val="en-US"/>
        </w:rPr>
        <w:t xml:space="preserve"> have been submitted when it is </w:t>
      </w:r>
      <w:r w:rsidR="000B082B" w:rsidRPr="00651CCC">
        <w:rPr>
          <w:rFonts w:asciiTheme="minorHAnsi" w:eastAsia="Times New Roman" w:hAnsiTheme="minorHAnsi"/>
          <w:color w:val="000000"/>
          <w:sz w:val="20"/>
          <w:szCs w:val="20"/>
          <w:highlight w:val="lightGray"/>
          <w:lang w:val="en-US"/>
        </w:rPr>
        <w:t>rec</w:t>
      </w:r>
      <w:r w:rsidR="00AB619A">
        <w:rPr>
          <w:rFonts w:asciiTheme="minorHAnsi" w:eastAsia="Times New Roman" w:hAnsiTheme="minorHAnsi"/>
          <w:color w:val="000000"/>
          <w:sz w:val="20"/>
          <w:szCs w:val="20"/>
          <w:highlight w:val="lightGray"/>
          <w:lang w:val="en-US"/>
        </w:rPr>
        <w:t>eived by the Registrar, who</w:t>
      </w:r>
      <w:r w:rsidR="000B082B" w:rsidRPr="00651CCC">
        <w:rPr>
          <w:rFonts w:asciiTheme="minorHAnsi" w:eastAsia="Times New Roman" w:hAnsiTheme="minorHAnsi"/>
          <w:color w:val="000000"/>
          <w:sz w:val="20"/>
          <w:szCs w:val="20"/>
          <w:highlight w:val="lightGray"/>
          <w:lang w:val="en-US"/>
        </w:rPr>
        <w:t xml:space="preserve"> acknowledge</w:t>
      </w:r>
      <w:r w:rsidR="00AB619A">
        <w:rPr>
          <w:rFonts w:asciiTheme="minorHAnsi" w:eastAsia="Times New Roman" w:hAnsiTheme="minorHAnsi"/>
          <w:color w:val="000000"/>
          <w:sz w:val="20"/>
          <w:szCs w:val="20"/>
          <w:highlight w:val="lightGray"/>
          <w:lang w:val="en-US"/>
        </w:rPr>
        <w:t>s</w:t>
      </w:r>
      <w:r w:rsidR="000B082B" w:rsidRPr="00651CCC">
        <w:rPr>
          <w:rFonts w:asciiTheme="minorHAnsi" w:eastAsia="Times New Roman" w:hAnsiTheme="minorHAnsi"/>
          <w:color w:val="000000"/>
          <w:sz w:val="20"/>
          <w:szCs w:val="20"/>
          <w:highlight w:val="lightGray"/>
          <w:lang w:val="en-US"/>
        </w:rPr>
        <w:t xml:space="preserve"> receipt of the document</w:t>
      </w:r>
      <w:r w:rsidR="00BC04A9" w:rsidRPr="00651CCC">
        <w:rPr>
          <w:rFonts w:asciiTheme="minorHAnsi" w:eastAsia="Times New Roman" w:hAnsiTheme="minorHAnsi"/>
          <w:color w:val="000000"/>
          <w:sz w:val="20"/>
          <w:szCs w:val="20"/>
          <w:highlight w:val="lightGray"/>
          <w:lang w:val="en-US"/>
        </w:rPr>
        <w:t xml:space="preserve"> and give</w:t>
      </w:r>
      <w:r w:rsidR="00AB619A">
        <w:rPr>
          <w:rFonts w:asciiTheme="minorHAnsi" w:eastAsia="Times New Roman" w:hAnsiTheme="minorHAnsi"/>
          <w:color w:val="000000"/>
          <w:sz w:val="20"/>
          <w:szCs w:val="20"/>
          <w:highlight w:val="lightGray"/>
          <w:lang w:val="en-US"/>
        </w:rPr>
        <w:t>s</w:t>
      </w:r>
      <w:r w:rsidR="00BC04A9" w:rsidRPr="00651CCC">
        <w:rPr>
          <w:rFonts w:asciiTheme="minorHAnsi" w:eastAsia="Times New Roman" w:hAnsiTheme="minorHAnsi"/>
          <w:color w:val="000000"/>
          <w:sz w:val="20"/>
          <w:szCs w:val="20"/>
          <w:highlight w:val="lightGray"/>
          <w:lang w:val="en-US"/>
        </w:rPr>
        <w:t xml:space="preserve"> a case number</w:t>
      </w:r>
      <w:r w:rsidR="000B082B" w:rsidRPr="00651CCC">
        <w:rPr>
          <w:rFonts w:asciiTheme="minorHAnsi" w:eastAsia="Times New Roman" w:hAnsiTheme="minorHAnsi"/>
          <w:color w:val="000000"/>
          <w:sz w:val="20"/>
          <w:szCs w:val="20"/>
          <w:highlight w:val="lightGray"/>
          <w:lang w:val="en-US"/>
        </w:rPr>
        <w:t>.</w:t>
      </w:r>
    </w:p>
    <w:p w:rsidR="005264FA" w:rsidRPr="00651CCC" w:rsidRDefault="00DA572E" w:rsidP="005B504E">
      <w:pPr>
        <w:pStyle w:val="Style"/>
        <w:spacing w:line="276" w:lineRule="auto"/>
        <w:ind w:right="108"/>
        <w:jc w:val="both"/>
        <w:rPr>
          <w:rFonts w:asciiTheme="minorHAnsi" w:hAnsiTheme="minorHAnsi"/>
          <w:sz w:val="22"/>
          <w:szCs w:val="22"/>
          <w:highlight w:val="lightGray"/>
          <w:lang w:val="en-US" w:eastAsia="en-US"/>
        </w:rPr>
      </w:pPr>
      <w:proofErr w:type="gramStart"/>
      <w:r w:rsidRPr="00651CCC">
        <w:rPr>
          <w:rFonts w:asciiTheme="minorHAnsi" w:eastAsia="Times New Roman" w:hAnsiTheme="minorHAnsi"/>
          <w:color w:val="000000"/>
          <w:sz w:val="20"/>
          <w:szCs w:val="20"/>
          <w:highlight w:val="lightGray"/>
          <w:lang w:val="en-GB"/>
        </w:rPr>
        <w:t xml:space="preserve">2) </w:t>
      </w:r>
      <w:r w:rsidR="000B082B" w:rsidRPr="00651CCC">
        <w:rPr>
          <w:rFonts w:asciiTheme="minorHAnsi" w:eastAsia="Times New Roman" w:hAnsiTheme="minorHAnsi"/>
          <w:color w:val="000000"/>
          <w:sz w:val="20"/>
          <w:szCs w:val="20"/>
          <w:highlight w:val="lightGray"/>
          <w:lang w:val="en-US"/>
        </w:rPr>
        <w:t>The maximum number of</w:t>
      </w:r>
      <w:r w:rsidRPr="00651CCC">
        <w:rPr>
          <w:rFonts w:asciiTheme="minorHAnsi" w:eastAsia="Times New Roman" w:hAnsiTheme="minorHAnsi"/>
          <w:color w:val="000000"/>
          <w:sz w:val="20"/>
          <w:szCs w:val="20"/>
          <w:highlight w:val="lightGray"/>
          <w:lang w:val="en-US"/>
        </w:rPr>
        <w:t xml:space="preserve"> pages for procedural documents</w:t>
      </w:r>
      <w:r w:rsidR="000B082B" w:rsidRPr="00651CCC">
        <w:rPr>
          <w:rFonts w:asciiTheme="minorHAnsi" w:eastAsia="Times New Roman" w:hAnsiTheme="minorHAnsi"/>
          <w:color w:val="000000"/>
          <w:sz w:val="20"/>
          <w:szCs w:val="20"/>
          <w:highlight w:val="lightGray"/>
          <w:lang w:val="en-US"/>
        </w:rPr>
        <w:t xml:space="preserve"> 20 pages</w:t>
      </w:r>
      <w:r w:rsidR="005264FA" w:rsidRPr="00651CCC">
        <w:rPr>
          <w:rFonts w:asciiTheme="minorHAnsi" w:eastAsia="Times New Roman" w:hAnsiTheme="minorHAnsi"/>
          <w:color w:val="000000"/>
          <w:sz w:val="20"/>
          <w:szCs w:val="20"/>
          <w:highlight w:val="lightGray"/>
          <w:lang w:val="en-US"/>
        </w:rPr>
        <w:t xml:space="preserve"> for the appeal and the </w:t>
      </w:r>
      <w:proofErr w:type="spellStart"/>
      <w:r w:rsidR="005264FA" w:rsidRPr="00651CCC">
        <w:rPr>
          <w:rFonts w:asciiTheme="minorHAnsi" w:eastAsia="Times New Roman" w:hAnsiTheme="minorHAnsi"/>
          <w:color w:val="000000"/>
          <w:sz w:val="20"/>
          <w:szCs w:val="20"/>
          <w:highlight w:val="lightGray"/>
          <w:lang w:val="en-US"/>
        </w:rPr>
        <w:t>defence</w:t>
      </w:r>
      <w:r w:rsidR="000B082B" w:rsidRPr="00651CCC">
        <w:rPr>
          <w:rFonts w:asciiTheme="minorHAnsi" w:eastAsia="Times New Roman" w:hAnsiTheme="minorHAnsi"/>
          <w:color w:val="000000"/>
          <w:sz w:val="20"/>
          <w:szCs w:val="20"/>
          <w:highlight w:val="lightGray"/>
          <w:lang w:val="en-US"/>
        </w:rPr>
        <w:t>.The</w:t>
      </w:r>
      <w:proofErr w:type="spellEnd"/>
      <w:r w:rsidR="000B082B" w:rsidRPr="00651CCC">
        <w:rPr>
          <w:rFonts w:asciiTheme="minorHAnsi" w:eastAsia="Times New Roman" w:hAnsiTheme="minorHAnsi"/>
          <w:color w:val="000000"/>
          <w:sz w:val="20"/>
          <w:szCs w:val="20"/>
          <w:highlight w:val="lightGray"/>
          <w:lang w:val="en-US"/>
        </w:rPr>
        <w:t xml:space="preserve"> page limits do not apply to the annexes in the procedural document</w:t>
      </w:r>
      <w:r w:rsidR="00BC04A9" w:rsidRPr="00651CCC">
        <w:rPr>
          <w:rFonts w:asciiTheme="minorHAnsi" w:hAnsiTheme="minorHAnsi"/>
          <w:sz w:val="22"/>
          <w:szCs w:val="22"/>
          <w:highlight w:val="lightGray"/>
          <w:lang w:val="en-US" w:eastAsia="en-US"/>
        </w:rPr>
        <w:t xml:space="preserve"> </w:t>
      </w:r>
      <w:r w:rsidR="00E828C1" w:rsidRPr="00651CCC">
        <w:rPr>
          <w:rFonts w:asciiTheme="minorHAnsi" w:eastAsia="Times New Roman" w:hAnsiTheme="minorHAnsi"/>
          <w:color w:val="000000"/>
          <w:sz w:val="20"/>
          <w:szCs w:val="20"/>
          <w:highlight w:val="lightGray"/>
          <w:lang w:val="en-US"/>
        </w:rPr>
        <w:t>N</w:t>
      </w:r>
      <w:r w:rsidRPr="00651CCC">
        <w:rPr>
          <w:rFonts w:asciiTheme="minorHAnsi" w:eastAsia="Times New Roman" w:hAnsiTheme="minorHAnsi"/>
          <w:color w:val="000000"/>
          <w:sz w:val="20"/>
          <w:szCs w:val="20"/>
          <w:highlight w:val="lightGray"/>
          <w:lang w:val="en-US"/>
        </w:rPr>
        <w:t>B</w:t>
      </w:r>
      <w:r w:rsidR="00E828C1" w:rsidRPr="00651CCC">
        <w:rPr>
          <w:rFonts w:asciiTheme="minorHAnsi" w:eastAsia="Times New Roman" w:hAnsiTheme="minorHAnsi"/>
          <w:color w:val="000000"/>
          <w:sz w:val="20"/>
          <w:szCs w:val="20"/>
          <w:highlight w:val="lightGray"/>
          <w:lang w:val="en-US"/>
        </w:rPr>
        <w:t xml:space="preserve">: </w:t>
      </w:r>
      <w:r w:rsidR="000B082B" w:rsidRPr="00651CCC">
        <w:rPr>
          <w:rFonts w:asciiTheme="minorHAnsi" w:eastAsia="Times New Roman" w:hAnsiTheme="minorHAnsi"/>
          <w:color w:val="000000"/>
          <w:sz w:val="20"/>
          <w:szCs w:val="20"/>
          <w:highlight w:val="lightGray"/>
          <w:lang w:val="en-US"/>
        </w:rPr>
        <w:t xml:space="preserve"> If the appeal does not contain the i</w:t>
      </w:r>
      <w:r w:rsidR="00E828C1" w:rsidRPr="00651CCC">
        <w:rPr>
          <w:rFonts w:asciiTheme="minorHAnsi" w:eastAsia="Times New Roman" w:hAnsiTheme="minorHAnsi"/>
          <w:color w:val="000000"/>
          <w:sz w:val="20"/>
          <w:szCs w:val="20"/>
          <w:highlight w:val="lightGray"/>
          <w:lang w:val="en-US"/>
        </w:rPr>
        <w:t>nformation listed in paragraph above</w:t>
      </w:r>
      <w:r w:rsidR="000B082B" w:rsidRPr="00651CCC">
        <w:rPr>
          <w:rFonts w:asciiTheme="minorHAnsi" w:eastAsia="Times New Roman" w:hAnsiTheme="minorHAnsi"/>
          <w:color w:val="000000"/>
          <w:sz w:val="20"/>
          <w:szCs w:val="20"/>
          <w:highlight w:val="lightGray"/>
          <w:lang w:val="en-US"/>
        </w:rPr>
        <w:t xml:space="preserve">, the Registrar </w:t>
      </w:r>
      <w:r w:rsidR="00E828C1" w:rsidRPr="00651CCC">
        <w:rPr>
          <w:rFonts w:asciiTheme="minorHAnsi" w:eastAsia="Times New Roman" w:hAnsiTheme="minorHAnsi"/>
          <w:color w:val="000000"/>
          <w:sz w:val="20"/>
          <w:szCs w:val="20"/>
          <w:highlight w:val="lightGray"/>
          <w:lang w:val="en-US"/>
        </w:rPr>
        <w:t xml:space="preserve">shall prescribe a period of </w:t>
      </w:r>
      <w:r w:rsidR="00DE0A28" w:rsidRPr="00651CCC">
        <w:rPr>
          <w:rFonts w:asciiTheme="minorHAnsi" w:eastAsia="Times New Roman" w:hAnsiTheme="minorHAnsi"/>
          <w:color w:val="000000"/>
          <w:sz w:val="20"/>
          <w:szCs w:val="20"/>
          <w:highlight w:val="lightGray"/>
          <w:lang w:val="en-US"/>
        </w:rPr>
        <w:t>not more</w:t>
      </w:r>
      <w:r w:rsidR="000B082B" w:rsidRPr="00651CCC">
        <w:rPr>
          <w:rFonts w:asciiTheme="minorHAnsi" w:eastAsia="Times New Roman" w:hAnsiTheme="minorHAnsi"/>
          <w:color w:val="000000"/>
          <w:sz w:val="20"/>
          <w:szCs w:val="20"/>
          <w:highlight w:val="lightGray"/>
          <w:lang w:val="en-US"/>
        </w:rPr>
        <w:t xml:space="preserve"> than 10 working days within which the appellant has to deliver.</w:t>
      </w:r>
      <w:proofErr w:type="gramEnd"/>
      <w:r w:rsidR="000B082B" w:rsidRPr="00651CCC">
        <w:rPr>
          <w:rFonts w:asciiTheme="minorHAnsi" w:eastAsia="Times New Roman" w:hAnsiTheme="minorHAnsi"/>
          <w:color w:val="000000"/>
          <w:sz w:val="20"/>
          <w:szCs w:val="20"/>
          <w:highlight w:val="lightGray"/>
          <w:lang w:val="en-US"/>
        </w:rPr>
        <w:t xml:space="preserve"> The Registrar shall fix such period only </w:t>
      </w:r>
      <w:proofErr w:type="spellStart"/>
      <w:r w:rsidR="000B082B" w:rsidRPr="00651CCC">
        <w:rPr>
          <w:rFonts w:asciiTheme="minorHAnsi" w:eastAsia="Times New Roman" w:hAnsiTheme="minorHAnsi"/>
          <w:color w:val="000000"/>
          <w:sz w:val="20"/>
          <w:szCs w:val="20"/>
          <w:highlight w:val="lightGray"/>
          <w:lang w:val="en-US"/>
        </w:rPr>
        <w:t>once.During</w:t>
      </w:r>
      <w:proofErr w:type="spellEnd"/>
      <w:r w:rsidR="000B082B" w:rsidRPr="00651CCC">
        <w:rPr>
          <w:rFonts w:asciiTheme="minorHAnsi" w:eastAsia="Times New Roman" w:hAnsiTheme="minorHAnsi"/>
          <w:color w:val="000000"/>
          <w:sz w:val="20"/>
          <w:szCs w:val="20"/>
          <w:highlight w:val="lightGray"/>
          <w:lang w:val="en-US"/>
        </w:rPr>
        <w:t xml:space="preserve"> that period, time shall not run for the purposes of calculating the </w:t>
      </w:r>
      <w:proofErr w:type="gramStart"/>
      <w:r w:rsidR="000B082B" w:rsidRPr="00651CCC">
        <w:rPr>
          <w:rFonts w:asciiTheme="minorHAnsi" w:eastAsia="Times New Roman" w:hAnsiTheme="minorHAnsi"/>
          <w:color w:val="000000"/>
          <w:sz w:val="20"/>
          <w:szCs w:val="20"/>
          <w:highlight w:val="lightGray"/>
          <w:lang w:val="en-US"/>
        </w:rPr>
        <w:t>time-limit</w:t>
      </w:r>
      <w:proofErr w:type="gramEnd"/>
      <w:r w:rsidR="000B082B" w:rsidRPr="00651CCC">
        <w:rPr>
          <w:rFonts w:asciiTheme="minorHAnsi" w:eastAsia="Times New Roman" w:hAnsiTheme="minorHAnsi"/>
          <w:color w:val="000000"/>
          <w:sz w:val="20"/>
          <w:szCs w:val="20"/>
          <w:highlight w:val="lightGray"/>
          <w:lang w:val="en-US"/>
        </w:rPr>
        <w:t xml:space="preserve"> set out in Articles</w:t>
      </w:r>
      <w:r w:rsidR="00BC04A9" w:rsidRPr="00651CCC">
        <w:rPr>
          <w:rFonts w:asciiTheme="minorHAnsi" w:hAnsiTheme="minorHAnsi"/>
          <w:sz w:val="22"/>
          <w:szCs w:val="22"/>
          <w:highlight w:val="lightGray"/>
          <w:lang w:val="en-US" w:eastAsia="en-US"/>
        </w:rPr>
        <w:t xml:space="preserve"> </w:t>
      </w:r>
      <w:r w:rsidR="000B082B" w:rsidRPr="00651CCC">
        <w:rPr>
          <w:rFonts w:asciiTheme="minorHAnsi" w:eastAsia="Times New Roman" w:hAnsiTheme="minorHAnsi"/>
          <w:color w:val="000000"/>
          <w:sz w:val="20"/>
          <w:szCs w:val="20"/>
          <w:highlight w:val="lightGray"/>
          <w:lang w:val="en-US"/>
        </w:rPr>
        <w:t xml:space="preserve">58 and 62 </w:t>
      </w:r>
      <w:r w:rsidR="00DE0A28" w:rsidRPr="00651CCC">
        <w:rPr>
          <w:rFonts w:asciiTheme="minorHAnsi" w:eastAsia="Times New Roman" w:hAnsiTheme="minorHAnsi"/>
          <w:color w:val="000000"/>
          <w:sz w:val="20"/>
          <w:szCs w:val="20"/>
          <w:highlight w:val="lightGray"/>
          <w:lang w:val="en-US"/>
        </w:rPr>
        <w:t>of Regulation</w:t>
      </w:r>
      <w:r w:rsidR="000B082B" w:rsidRPr="00651CCC">
        <w:rPr>
          <w:rFonts w:asciiTheme="minorHAnsi" w:eastAsia="Times New Roman" w:hAnsiTheme="minorHAnsi"/>
          <w:color w:val="000000"/>
          <w:sz w:val="20"/>
          <w:szCs w:val="20"/>
          <w:highlight w:val="lightGray"/>
          <w:lang w:val="en-US"/>
        </w:rPr>
        <w:t xml:space="preserve"> (EU) 2016/796</w:t>
      </w:r>
    </w:p>
    <w:p w:rsidR="005264FA" w:rsidRPr="00651CCC" w:rsidRDefault="00BC04A9" w:rsidP="005B504E">
      <w:pPr>
        <w:pStyle w:val="Style"/>
        <w:tabs>
          <w:tab w:val="left" w:pos="7230"/>
        </w:tabs>
        <w:spacing w:line="276" w:lineRule="auto"/>
        <w:ind w:right="108"/>
        <w:jc w:val="both"/>
        <w:rPr>
          <w:rFonts w:asciiTheme="minorHAnsi" w:eastAsia="Times New Roman" w:hAnsiTheme="minorHAnsi"/>
          <w:color w:val="000000"/>
          <w:sz w:val="20"/>
          <w:szCs w:val="20"/>
          <w:highlight w:val="lightGray"/>
          <w:lang w:val="en-US"/>
        </w:rPr>
      </w:pPr>
      <w:proofErr w:type="gramStart"/>
      <w:r w:rsidRPr="00651CCC">
        <w:rPr>
          <w:rFonts w:asciiTheme="minorHAnsi" w:eastAsia="Times New Roman" w:hAnsiTheme="minorHAnsi"/>
          <w:color w:val="000000"/>
          <w:sz w:val="20"/>
          <w:szCs w:val="20"/>
          <w:highlight w:val="lightGray"/>
          <w:lang w:val="en-US"/>
        </w:rPr>
        <w:t>3)</w:t>
      </w:r>
      <w:r w:rsidR="005264FA" w:rsidRPr="00651CCC">
        <w:rPr>
          <w:rFonts w:asciiTheme="minorHAnsi" w:eastAsia="Times New Roman" w:hAnsiTheme="minorHAnsi"/>
          <w:color w:val="000000"/>
          <w:sz w:val="20"/>
          <w:szCs w:val="20"/>
          <w:highlight w:val="lightGray"/>
          <w:lang w:val="en-US"/>
        </w:rPr>
        <w:t>The</w:t>
      </w:r>
      <w:proofErr w:type="gramEnd"/>
      <w:r w:rsidR="005264FA" w:rsidRPr="00651CCC">
        <w:rPr>
          <w:rFonts w:asciiTheme="minorHAnsi" w:eastAsia="Times New Roman" w:hAnsiTheme="minorHAnsi"/>
          <w:color w:val="000000"/>
          <w:sz w:val="20"/>
          <w:szCs w:val="20"/>
          <w:highlight w:val="lightGray"/>
          <w:lang w:val="en-US"/>
        </w:rPr>
        <w:t xml:space="preserve"> Board of Appeal may rule an appeal inadmissible </w:t>
      </w:r>
      <w:r w:rsidR="00DE0A28" w:rsidRPr="00651CCC">
        <w:rPr>
          <w:rFonts w:asciiTheme="minorHAnsi" w:eastAsia="Times New Roman" w:hAnsiTheme="minorHAnsi"/>
          <w:color w:val="000000"/>
          <w:sz w:val="20"/>
          <w:szCs w:val="20"/>
          <w:highlight w:val="lightGray"/>
          <w:lang w:val="en-US"/>
        </w:rPr>
        <w:t>based on</w:t>
      </w:r>
      <w:r w:rsidR="005264FA" w:rsidRPr="00651CCC">
        <w:rPr>
          <w:rFonts w:asciiTheme="minorHAnsi" w:eastAsia="Times New Roman" w:hAnsiTheme="minorHAnsi"/>
          <w:color w:val="000000"/>
          <w:sz w:val="20"/>
          <w:szCs w:val="20"/>
          <w:highlight w:val="lightGray"/>
          <w:lang w:val="en-US"/>
        </w:rPr>
        <w:t xml:space="preserve"> one or more of the following grounds:</w:t>
      </w:r>
    </w:p>
    <w:p w:rsidR="005264FA" w:rsidRPr="00651CCC" w:rsidRDefault="005264FA" w:rsidP="005B504E">
      <w:pPr>
        <w:pStyle w:val="Style"/>
        <w:tabs>
          <w:tab w:val="left" w:pos="7230"/>
        </w:tabs>
        <w:spacing w:line="276" w:lineRule="auto"/>
        <w:ind w:right="108"/>
        <w:jc w:val="both"/>
        <w:rPr>
          <w:rFonts w:asciiTheme="minorHAnsi" w:eastAsia="Times New Roman" w:hAnsiTheme="minorHAnsi"/>
          <w:color w:val="000000"/>
          <w:sz w:val="20"/>
          <w:szCs w:val="20"/>
          <w:highlight w:val="lightGray"/>
          <w:lang w:val="en-US"/>
        </w:rPr>
      </w:pPr>
      <w:r w:rsidRPr="00651CCC">
        <w:rPr>
          <w:rFonts w:asciiTheme="minorHAnsi" w:eastAsia="Times New Roman" w:hAnsiTheme="minorHAnsi"/>
          <w:color w:val="000000"/>
          <w:sz w:val="20"/>
          <w:szCs w:val="20"/>
          <w:highlight w:val="lightGray"/>
          <w:lang w:val="en-US"/>
        </w:rPr>
        <w:t xml:space="preserve">(a) </w:t>
      </w:r>
      <w:proofErr w:type="gramStart"/>
      <w:r w:rsidRPr="00651CCC">
        <w:rPr>
          <w:rFonts w:asciiTheme="minorHAnsi" w:eastAsia="Times New Roman" w:hAnsiTheme="minorHAnsi"/>
          <w:color w:val="000000"/>
          <w:sz w:val="20"/>
          <w:szCs w:val="20"/>
          <w:highlight w:val="lightGray"/>
          <w:lang w:val="en-US"/>
        </w:rPr>
        <w:t>the</w:t>
      </w:r>
      <w:proofErr w:type="gramEnd"/>
      <w:r w:rsidRPr="00651CCC">
        <w:rPr>
          <w:rFonts w:asciiTheme="minorHAnsi" w:eastAsia="Times New Roman" w:hAnsiTheme="minorHAnsi"/>
          <w:color w:val="000000"/>
          <w:sz w:val="20"/>
          <w:szCs w:val="20"/>
          <w:highlight w:val="lightGray"/>
          <w:lang w:val="en-US"/>
        </w:rPr>
        <w:t xml:space="preserve"> appeal fails to meet the formal requirements set out in Article 9 of the BoA </w:t>
      </w:r>
      <w:proofErr w:type="spellStart"/>
      <w:r w:rsidRPr="00651CCC">
        <w:rPr>
          <w:rFonts w:asciiTheme="minorHAnsi" w:eastAsia="Times New Roman" w:hAnsiTheme="minorHAnsi"/>
          <w:color w:val="000000"/>
          <w:sz w:val="20"/>
          <w:szCs w:val="20"/>
          <w:highlight w:val="lightGray"/>
          <w:lang w:val="en-US"/>
        </w:rPr>
        <w:t>RoP</w:t>
      </w:r>
      <w:proofErr w:type="spellEnd"/>
      <w:r w:rsidRPr="00651CCC">
        <w:rPr>
          <w:rFonts w:asciiTheme="minorHAnsi" w:eastAsia="Times New Roman" w:hAnsiTheme="minorHAnsi"/>
          <w:color w:val="000000"/>
          <w:sz w:val="20"/>
          <w:szCs w:val="20"/>
          <w:highlight w:val="lightGray"/>
          <w:lang w:val="en-US"/>
        </w:rPr>
        <w:t>;</w:t>
      </w:r>
    </w:p>
    <w:p w:rsidR="005264FA" w:rsidRPr="00651CCC" w:rsidRDefault="005264FA" w:rsidP="005B504E">
      <w:pPr>
        <w:pStyle w:val="Style"/>
        <w:tabs>
          <w:tab w:val="left" w:pos="7230"/>
        </w:tabs>
        <w:spacing w:line="276" w:lineRule="auto"/>
        <w:ind w:right="108"/>
        <w:jc w:val="both"/>
        <w:rPr>
          <w:rFonts w:asciiTheme="minorHAnsi" w:eastAsia="Times New Roman" w:hAnsiTheme="minorHAnsi"/>
          <w:color w:val="000000"/>
          <w:sz w:val="20"/>
          <w:szCs w:val="20"/>
          <w:highlight w:val="lightGray"/>
          <w:lang w:val="en-US"/>
        </w:rPr>
      </w:pPr>
      <w:r w:rsidRPr="00651CCC">
        <w:rPr>
          <w:rFonts w:asciiTheme="minorHAnsi" w:eastAsia="Times New Roman" w:hAnsiTheme="minorHAnsi"/>
          <w:color w:val="000000"/>
          <w:sz w:val="20"/>
          <w:szCs w:val="20"/>
          <w:highlight w:val="lightGray"/>
          <w:lang w:val="en-US"/>
        </w:rPr>
        <w:t xml:space="preserve">(b) </w:t>
      </w:r>
      <w:proofErr w:type="gramStart"/>
      <w:r w:rsidRPr="00651CCC">
        <w:rPr>
          <w:rFonts w:asciiTheme="minorHAnsi" w:eastAsia="Times New Roman" w:hAnsiTheme="minorHAnsi"/>
          <w:color w:val="000000"/>
          <w:sz w:val="20"/>
          <w:szCs w:val="20"/>
          <w:highlight w:val="lightGray"/>
          <w:lang w:val="en-US"/>
        </w:rPr>
        <w:t>the</w:t>
      </w:r>
      <w:proofErr w:type="gramEnd"/>
      <w:r w:rsidRPr="00651CCC">
        <w:rPr>
          <w:rFonts w:asciiTheme="minorHAnsi" w:eastAsia="Times New Roman" w:hAnsiTheme="minorHAnsi"/>
          <w:color w:val="000000"/>
          <w:sz w:val="20"/>
          <w:szCs w:val="20"/>
          <w:highlight w:val="lightGray"/>
          <w:lang w:val="en-US"/>
        </w:rPr>
        <w:t xml:space="preserve"> appellant has exceeded the time-limit for lodging an appeal;</w:t>
      </w:r>
    </w:p>
    <w:p w:rsidR="00BC04A9" w:rsidRPr="00651CCC" w:rsidRDefault="005264FA" w:rsidP="005B504E">
      <w:pPr>
        <w:pStyle w:val="Style"/>
        <w:tabs>
          <w:tab w:val="left" w:pos="7230"/>
        </w:tabs>
        <w:spacing w:line="276" w:lineRule="auto"/>
        <w:ind w:right="108"/>
        <w:jc w:val="both"/>
        <w:rPr>
          <w:rFonts w:asciiTheme="minorHAnsi" w:eastAsia="Times New Roman" w:hAnsiTheme="minorHAnsi"/>
          <w:color w:val="000000"/>
          <w:sz w:val="20"/>
          <w:szCs w:val="20"/>
          <w:highlight w:val="lightGray"/>
          <w:lang w:val="en-US"/>
        </w:rPr>
      </w:pPr>
      <w:r w:rsidRPr="00651CCC">
        <w:rPr>
          <w:rFonts w:asciiTheme="minorHAnsi" w:eastAsia="Times New Roman" w:hAnsiTheme="minorHAnsi"/>
          <w:color w:val="000000"/>
          <w:sz w:val="20"/>
          <w:szCs w:val="20"/>
          <w:highlight w:val="lightGray"/>
          <w:lang w:val="en-US"/>
        </w:rPr>
        <w:t xml:space="preserve">(c) </w:t>
      </w:r>
      <w:proofErr w:type="gramStart"/>
      <w:r w:rsidRPr="00651CCC">
        <w:rPr>
          <w:rFonts w:asciiTheme="minorHAnsi" w:eastAsia="Times New Roman" w:hAnsiTheme="minorHAnsi"/>
          <w:color w:val="000000"/>
          <w:sz w:val="20"/>
          <w:szCs w:val="20"/>
          <w:highlight w:val="lightGray"/>
          <w:lang w:val="en-US"/>
        </w:rPr>
        <w:t>the</w:t>
      </w:r>
      <w:proofErr w:type="gramEnd"/>
      <w:r w:rsidRPr="00651CCC">
        <w:rPr>
          <w:rFonts w:asciiTheme="minorHAnsi" w:eastAsia="Times New Roman" w:hAnsiTheme="minorHAnsi"/>
          <w:color w:val="000000"/>
          <w:sz w:val="20"/>
          <w:szCs w:val="20"/>
          <w:highlight w:val="lightGray"/>
          <w:lang w:val="en-US"/>
        </w:rPr>
        <w:t xml:space="preserve"> appeal is not brought against a decision subject to appeal;(d) the appellant is neither an addressee of the decision challenged by the appeal nor able to demonstrate a direct </w:t>
      </w:r>
      <w:r w:rsidR="00DE0A28" w:rsidRPr="00651CCC">
        <w:rPr>
          <w:rFonts w:asciiTheme="minorHAnsi" w:eastAsia="Times New Roman" w:hAnsiTheme="minorHAnsi"/>
          <w:color w:val="000000"/>
          <w:sz w:val="20"/>
          <w:szCs w:val="20"/>
          <w:highlight w:val="lightGray"/>
          <w:lang w:val="en-US"/>
        </w:rPr>
        <w:t>and individual</w:t>
      </w:r>
      <w:r w:rsidRPr="00651CCC">
        <w:rPr>
          <w:rFonts w:asciiTheme="minorHAnsi" w:eastAsia="Times New Roman" w:hAnsiTheme="minorHAnsi"/>
          <w:color w:val="000000"/>
          <w:sz w:val="20"/>
          <w:szCs w:val="20"/>
          <w:highlight w:val="lightGray"/>
          <w:lang w:val="en-US"/>
        </w:rPr>
        <w:t xml:space="preserve"> concern.</w:t>
      </w:r>
    </w:p>
    <w:p w:rsidR="00BC04A9" w:rsidRPr="00BC04A9" w:rsidRDefault="00BC04A9" w:rsidP="005B504E">
      <w:pPr>
        <w:pStyle w:val="Style"/>
        <w:tabs>
          <w:tab w:val="left" w:pos="7230"/>
        </w:tabs>
        <w:spacing w:line="276" w:lineRule="auto"/>
        <w:ind w:right="108"/>
        <w:jc w:val="both"/>
        <w:rPr>
          <w:rFonts w:asciiTheme="minorHAnsi" w:eastAsia="Times New Roman" w:hAnsiTheme="minorHAnsi"/>
          <w:color w:val="000000"/>
          <w:sz w:val="20"/>
          <w:szCs w:val="20"/>
          <w:lang w:val="en-US"/>
        </w:rPr>
      </w:pPr>
      <w:r w:rsidRPr="00651CCC">
        <w:rPr>
          <w:rFonts w:asciiTheme="minorHAnsi" w:eastAsia="Times New Roman" w:hAnsiTheme="minorHAnsi"/>
          <w:color w:val="000000"/>
          <w:sz w:val="20"/>
          <w:szCs w:val="20"/>
          <w:highlight w:val="lightGray"/>
          <w:lang w:val="en-US"/>
        </w:rPr>
        <w:t>4)</w:t>
      </w:r>
      <w:r w:rsidRPr="00651CCC">
        <w:rPr>
          <w:rFonts w:asciiTheme="minorHAnsi" w:hAnsiTheme="minorHAnsi"/>
          <w:i/>
          <w:sz w:val="22"/>
          <w:szCs w:val="22"/>
          <w:highlight w:val="lightGray"/>
          <w:lang w:val="en-GB"/>
        </w:rPr>
        <w:t xml:space="preserve"> </w:t>
      </w:r>
      <w:r w:rsidRPr="00651CCC">
        <w:rPr>
          <w:rFonts w:asciiTheme="minorHAnsi" w:eastAsia="Times New Roman" w:hAnsiTheme="minorHAnsi"/>
          <w:color w:val="000000"/>
          <w:sz w:val="20"/>
          <w:szCs w:val="20"/>
          <w:highlight w:val="lightGray"/>
          <w:lang w:val="en-US"/>
        </w:rPr>
        <w:t xml:space="preserve">A fee in respect of any </w:t>
      </w:r>
      <w:r w:rsidR="00C77255" w:rsidRPr="00651CCC">
        <w:rPr>
          <w:rFonts w:asciiTheme="minorHAnsi" w:eastAsia="Times New Roman" w:hAnsiTheme="minorHAnsi"/>
          <w:color w:val="000000"/>
          <w:sz w:val="20"/>
          <w:szCs w:val="20"/>
          <w:highlight w:val="lightGray"/>
          <w:lang w:val="en-US"/>
        </w:rPr>
        <w:t xml:space="preserve">appeal, which </w:t>
      </w:r>
      <w:proofErr w:type="gramStart"/>
      <w:r w:rsidR="00C77255" w:rsidRPr="00651CCC">
        <w:rPr>
          <w:rFonts w:asciiTheme="minorHAnsi" w:eastAsia="Times New Roman" w:hAnsiTheme="minorHAnsi"/>
          <w:color w:val="000000"/>
          <w:sz w:val="20"/>
          <w:szCs w:val="20"/>
          <w:highlight w:val="lightGray"/>
          <w:lang w:val="en-US"/>
        </w:rPr>
        <w:t>is dismissed or withdrawn,</w:t>
      </w:r>
      <w:proofErr w:type="gramEnd"/>
      <w:r w:rsidRPr="00651CCC">
        <w:rPr>
          <w:rFonts w:asciiTheme="minorHAnsi" w:eastAsia="Times New Roman" w:hAnsiTheme="minorHAnsi"/>
          <w:color w:val="000000"/>
          <w:sz w:val="20"/>
          <w:szCs w:val="20"/>
          <w:highlight w:val="lightGray"/>
          <w:lang w:val="en-US"/>
        </w:rPr>
        <w:t xml:space="preserve"> shall be levied.  </w:t>
      </w:r>
      <w:proofErr w:type="gramStart"/>
      <w:r w:rsidRPr="00651CCC">
        <w:rPr>
          <w:rFonts w:asciiTheme="minorHAnsi" w:eastAsia="Times New Roman" w:hAnsiTheme="minorHAnsi"/>
          <w:color w:val="000000"/>
          <w:sz w:val="20"/>
          <w:szCs w:val="20"/>
          <w:highlight w:val="lightGray"/>
          <w:lang w:val="en-US"/>
        </w:rPr>
        <w:t>The appeal fee shall be EUR 10 000 or equal to the amount of the fee charged for the decision appealed against</w:t>
      </w:r>
      <w:proofErr w:type="gramEnd"/>
      <w:r w:rsidRPr="00651CCC">
        <w:rPr>
          <w:rFonts w:asciiTheme="minorHAnsi" w:eastAsia="Times New Roman" w:hAnsiTheme="minorHAnsi"/>
          <w:color w:val="000000"/>
          <w:sz w:val="20"/>
          <w:szCs w:val="20"/>
          <w:highlight w:val="lightGray"/>
          <w:lang w:val="en-US"/>
        </w:rPr>
        <w:t xml:space="preserve">, </w:t>
      </w:r>
      <w:proofErr w:type="gramStart"/>
      <w:r w:rsidRPr="00651CCC">
        <w:rPr>
          <w:rFonts w:asciiTheme="minorHAnsi" w:eastAsia="Times New Roman" w:hAnsiTheme="minorHAnsi"/>
          <w:color w:val="000000"/>
          <w:sz w:val="20"/>
          <w:szCs w:val="20"/>
          <w:highlight w:val="lightGray"/>
          <w:lang w:val="en-US"/>
        </w:rPr>
        <w:t>whichever is lower</w:t>
      </w:r>
      <w:proofErr w:type="gramEnd"/>
      <w:r w:rsidRPr="00651CCC">
        <w:rPr>
          <w:rFonts w:asciiTheme="minorHAnsi" w:eastAsia="Times New Roman" w:hAnsiTheme="minorHAnsi"/>
          <w:color w:val="000000"/>
          <w:sz w:val="20"/>
          <w:szCs w:val="20"/>
          <w:highlight w:val="lightGray"/>
          <w:lang w:val="en-US"/>
        </w:rPr>
        <w:t xml:space="preserve">. The Registrar of the Board of Appeal shall inform the appellant of the conditions of payment. The appellant shall have 30 calendar days for payment from the date of notification of the invoice. An applicant may appeal against the invoiced fees and charges to the Board of Appeal. </w:t>
      </w:r>
      <w:r w:rsidRPr="00651CCC">
        <w:rPr>
          <w:rFonts w:asciiTheme="minorHAnsi" w:eastAsia="Times New Roman" w:hAnsiTheme="minorHAnsi"/>
          <w:i/>
          <w:color w:val="000000"/>
          <w:sz w:val="18"/>
          <w:szCs w:val="20"/>
          <w:highlight w:val="lightGray"/>
          <w:lang w:val="en-US"/>
        </w:rPr>
        <w:t>(</w:t>
      </w:r>
      <w:r w:rsidRPr="00651CCC">
        <w:rPr>
          <w:i/>
          <w:color w:val="000000"/>
          <w:sz w:val="20"/>
          <w:highlight w:val="lightGray"/>
          <w:lang w:val="en-US"/>
        </w:rPr>
        <w:t xml:space="preserve">Article </w:t>
      </w:r>
      <w:proofErr w:type="gramStart"/>
      <w:r w:rsidRPr="00651CCC">
        <w:rPr>
          <w:i/>
          <w:color w:val="000000"/>
          <w:sz w:val="20"/>
          <w:highlight w:val="lightGray"/>
          <w:lang w:val="en-US"/>
        </w:rPr>
        <w:t>7</w:t>
      </w:r>
      <w:proofErr w:type="gramEnd"/>
      <w:r w:rsidRPr="00651CCC">
        <w:rPr>
          <w:i/>
          <w:color w:val="000000"/>
          <w:sz w:val="20"/>
          <w:highlight w:val="lightGray"/>
          <w:lang w:val="en-US"/>
        </w:rPr>
        <w:t xml:space="preserve"> of </w:t>
      </w:r>
      <w:r w:rsidRPr="00651CCC">
        <w:rPr>
          <w:i/>
          <w:sz w:val="20"/>
          <w:highlight w:val="lightGray"/>
          <w:lang w:val="en-US"/>
        </w:rPr>
        <w:t>Commission Implementing Regulation (EU) 2018/764 of 2 May 2018 on the fees and charges payable to the European Union Agency for Railways and their conditions of payment</w:t>
      </w:r>
      <w:r w:rsidRPr="00651CCC">
        <w:rPr>
          <w:sz w:val="22"/>
          <w:highlight w:val="lightGray"/>
          <w:lang w:val="en-US"/>
        </w:rPr>
        <w:t>)</w:t>
      </w:r>
    </w:p>
    <w:p w:rsidR="000A17E9" w:rsidRDefault="000A17E9">
      <w:pPr>
        <w:spacing w:after="200" w:line="276" w:lineRule="auto"/>
        <w:jc w:val="left"/>
        <w:rPr>
          <w:rFonts w:eastAsia="PMingLiU" w:cs="Times New Roman"/>
        </w:rPr>
      </w:pPr>
    </w:p>
    <w:sectPr w:rsidR="000A17E9" w:rsidSect="00BB2667">
      <w:headerReference w:type="even" r:id="rId13"/>
      <w:headerReference w:type="default" r:id="rId14"/>
      <w:footerReference w:type="even"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DBB0B" w16cid:durableId="1DB4561F"/>
  <w16cid:commentId w16cid:paraId="67BCF294" w16cid:durableId="1DB45620"/>
  <w16cid:commentId w16cid:paraId="4C93AC60" w16cid:durableId="1DB456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4B1" w:rsidRDefault="00BD34B1" w:rsidP="008B38C0">
      <w:r>
        <w:separator/>
      </w:r>
    </w:p>
  </w:endnote>
  <w:endnote w:type="continuationSeparator" w:id="0">
    <w:p w:rsidR="00BD34B1" w:rsidRDefault="00BD34B1"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56" w:rsidRDefault="00772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28" w:rsidRDefault="00DE0A28">
    <w:pPr>
      <w:pStyle w:val="Footer"/>
      <w:jc w:val="right"/>
    </w:pPr>
  </w:p>
  <w:p w:rsidR="00394ADF" w:rsidRPr="005374E0" w:rsidRDefault="00394ADF" w:rsidP="00394ADF">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4D3259">
      <w:rPr>
        <w:noProof/>
        <w:color w:val="004494"/>
        <w:sz w:val="16"/>
        <w:szCs w:val="16"/>
        <w:lang w:val="fr-BE" w:eastAsia="en-GB"/>
      </w:rPr>
      <w:t>3</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4D3259">
      <w:rPr>
        <w:noProof/>
        <w:color w:val="004494"/>
        <w:sz w:val="16"/>
        <w:szCs w:val="16"/>
        <w:lang w:val="fr-BE" w:eastAsia="en-GB"/>
      </w:rPr>
      <w:t>5</w:t>
    </w:r>
    <w:r w:rsidRPr="005374E0">
      <w:rPr>
        <w:noProof/>
        <w:color w:val="004494"/>
        <w:sz w:val="16"/>
        <w:szCs w:val="16"/>
        <w:lang w:val="fr-BE" w:eastAsia="en-GB"/>
      </w:rPr>
      <w:fldChar w:fldCharType="end"/>
    </w:r>
  </w:p>
  <w:p w:rsidR="00394ADF" w:rsidRDefault="00394ADF" w:rsidP="00394ADF">
    <w:pPr>
      <w:tabs>
        <w:tab w:val="right" w:pos="9360"/>
      </w:tabs>
      <w:spacing w:after="0"/>
      <w:ind w:right="-108"/>
    </w:pPr>
    <w:r w:rsidRPr="005374E0">
      <w:rPr>
        <w:noProof/>
        <w:color w:val="004494"/>
        <w:sz w:val="16"/>
        <w:szCs w:val="16"/>
        <w:lang w:val="fr-BE" w:eastAsia="en-GB"/>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DF" w:rsidRPr="005374E0" w:rsidRDefault="00394ADF" w:rsidP="00394ADF">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4D3259">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4D3259">
      <w:rPr>
        <w:noProof/>
        <w:color w:val="004494"/>
        <w:sz w:val="16"/>
        <w:szCs w:val="16"/>
        <w:lang w:val="fr-BE" w:eastAsia="en-GB"/>
      </w:rPr>
      <w:t>5</w:t>
    </w:r>
    <w:r w:rsidRPr="005374E0">
      <w:rPr>
        <w:noProof/>
        <w:color w:val="004494"/>
        <w:sz w:val="16"/>
        <w:szCs w:val="16"/>
        <w:lang w:val="fr-BE" w:eastAsia="en-GB"/>
      </w:rPr>
      <w:fldChar w:fldCharType="end"/>
    </w:r>
  </w:p>
  <w:p w:rsidR="00394ADF" w:rsidRDefault="00394ADF" w:rsidP="00394ADF">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B1" w:rsidRDefault="00BD34B1" w:rsidP="008B38C0">
      <w:r>
        <w:separator/>
      </w:r>
    </w:p>
  </w:footnote>
  <w:footnote w:type="continuationSeparator" w:id="0">
    <w:p w:rsidR="00BD34B1" w:rsidRDefault="00BD34B1" w:rsidP="008B3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141" w:rsidRDefault="00BD34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296759" o:spid="_x0000_s2053" type="#_x0000_t136" style="position:absolute;left:0;text-align:left;margin-left:0;margin-top:0;width:533.85pt;height:145.6pt;rotation:315;z-index:-251655168;mso-position-horizontal:center;mso-position-horizontal-relative:margin;mso-position-vertical:center;mso-position-vertical-relative:margin" o:allowincell="f" fillcolor="silver" stroked="f">
          <v:fill opacity=".5"/>
          <v:textpath style="font-family:&quot;Calibri&quot;;font-size:1pt" string="APPEAL FOR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BB2667" w:rsidRPr="005374E0" w:rsidTr="00E9579B">
      <w:trPr>
        <w:trHeight w:val="1701"/>
      </w:trPr>
      <w:tc>
        <w:tcPr>
          <w:tcW w:w="1785" w:type="pct"/>
          <w:shd w:val="clear" w:color="auto" w:fill="auto"/>
        </w:tcPr>
        <w:p w:rsidR="00BB2667" w:rsidRPr="00394ADF" w:rsidRDefault="00BB2667" w:rsidP="00394ADF">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tc>
      <w:tc>
        <w:tcPr>
          <w:tcW w:w="3215" w:type="pct"/>
          <w:shd w:val="clear" w:color="auto" w:fill="auto"/>
        </w:tcPr>
        <w:p w:rsidR="00AA7D27" w:rsidRDefault="00394ADF" w:rsidP="00AA7D27">
          <w:pPr>
            <w:tabs>
              <w:tab w:val="right" w:pos="9360"/>
            </w:tabs>
            <w:spacing w:after="0"/>
            <w:ind w:left="4852" w:right="-108"/>
            <w:jc w:val="left"/>
            <w:rPr>
              <w:color w:val="004494"/>
              <w:sz w:val="16"/>
              <w:szCs w:val="16"/>
            </w:rPr>
          </w:pPr>
          <w:r>
            <w:rPr>
              <w:color w:val="004494"/>
              <w:sz w:val="16"/>
              <w:szCs w:val="16"/>
            </w:rPr>
            <w:fldChar w:fldCharType="begin"/>
          </w:r>
          <w:r>
            <w:rPr>
              <w:color w:val="004494"/>
              <w:sz w:val="16"/>
              <w:szCs w:val="16"/>
            </w:rPr>
            <w:instrText xml:space="preserve"> FILENAME   \* MERGEFORMAT </w:instrText>
          </w:r>
          <w:r>
            <w:rPr>
              <w:color w:val="004494"/>
              <w:sz w:val="16"/>
              <w:szCs w:val="16"/>
            </w:rPr>
            <w:fldChar w:fldCharType="separate"/>
          </w:r>
          <w:r w:rsidR="00AA7D27">
            <w:rPr>
              <w:color w:val="004494"/>
              <w:sz w:val="16"/>
              <w:szCs w:val="16"/>
            </w:rPr>
            <w:t xml:space="preserve"> </w:t>
          </w:r>
          <w:r w:rsidR="00AA7D27">
            <w:rPr>
              <w:color w:val="004494"/>
              <w:sz w:val="16"/>
              <w:szCs w:val="16"/>
            </w:rPr>
            <w:t>Appeal Form v02</w:t>
          </w:r>
        </w:p>
        <w:p w:rsidR="00AA7D27" w:rsidRDefault="00AA7D27" w:rsidP="00AA7D27">
          <w:pPr>
            <w:tabs>
              <w:tab w:val="right" w:pos="9360"/>
            </w:tabs>
            <w:spacing w:after="0"/>
            <w:ind w:left="4852" w:right="-108"/>
            <w:jc w:val="left"/>
            <w:rPr>
              <w:color w:val="004494"/>
              <w:sz w:val="16"/>
              <w:szCs w:val="16"/>
            </w:rPr>
          </w:pPr>
          <w:r>
            <w:rPr>
              <w:color w:val="004494"/>
              <w:sz w:val="16"/>
              <w:szCs w:val="16"/>
            </w:rPr>
            <w:t xml:space="preserve"> November 2019</w:t>
          </w:r>
        </w:p>
        <w:p w:rsidR="00BB2667" w:rsidRPr="005374E0" w:rsidRDefault="00394ADF" w:rsidP="00AA7D27">
          <w:pPr>
            <w:tabs>
              <w:tab w:val="right" w:pos="9360"/>
            </w:tabs>
            <w:spacing w:after="0"/>
            <w:ind w:right="-108"/>
            <w:jc w:val="right"/>
            <w:rPr>
              <w:color w:val="0C4DA2"/>
              <w:sz w:val="18"/>
            </w:rPr>
          </w:pPr>
          <w:r>
            <w:rPr>
              <w:color w:val="004494"/>
              <w:sz w:val="16"/>
              <w:szCs w:val="16"/>
            </w:rPr>
            <w:fldChar w:fldCharType="end"/>
          </w:r>
        </w:p>
      </w:tc>
    </w:tr>
  </w:tbl>
  <w:p w:rsidR="00394ADF" w:rsidRDefault="00BD34B1" w:rsidP="008803A1">
    <w:pPr>
      <w:pStyle w:val="Header"/>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296760" o:spid="_x0000_s2054" type="#_x0000_t136" style="position:absolute;left:0;text-align:left;margin-left:0;margin-top:0;width:533.85pt;height:145.6pt;rotation:315;z-index:-251653120;mso-position-horizontal:center;mso-position-horizontal-relative:margin;mso-position-vertical:center;mso-position-vertical-relative:margin" o:allowincell="f" fillcolor="silver" stroked="f">
          <v:fill opacity=".5"/>
          <v:textpath style="font-family:&quot;Calibri&quot;;font-size:1pt" string="APPEAL FOR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2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6377"/>
    </w:tblGrid>
    <w:tr w:rsidR="00BB2667" w:rsidRPr="005374E0" w:rsidTr="004D3259">
      <w:trPr>
        <w:trHeight w:val="1701"/>
      </w:trPr>
      <w:tc>
        <w:tcPr>
          <w:tcW w:w="1832" w:type="pct"/>
          <w:shd w:val="clear" w:color="auto" w:fill="auto"/>
          <w:vAlign w:val="center"/>
        </w:tcPr>
        <w:p w:rsidR="00BB2667" w:rsidRPr="005374E0" w:rsidRDefault="00BB2667" w:rsidP="00BB2667">
          <w:pPr>
            <w:spacing w:after="0"/>
            <w:ind w:left="-113"/>
            <w:jc w:val="left"/>
            <w:rPr>
              <w:noProof/>
              <w:color w:val="0C4DA2"/>
              <w:sz w:val="18"/>
              <w:lang w:eastAsia="en-GB"/>
            </w:rPr>
          </w:pPr>
          <w:r w:rsidRPr="005374E0">
            <w:rPr>
              <w:noProof/>
              <w:color w:val="0C4DA2"/>
              <w:sz w:val="18"/>
              <w:lang w:val="en-US"/>
            </w:rPr>
            <w:drawing>
              <wp:inline distT="0" distB="0" distL="0" distR="0" wp14:anchorId="084D67BA" wp14:editId="1C911128">
                <wp:extent cx="1425575" cy="10795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168" w:type="pct"/>
          <w:shd w:val="clear" w:color="auto" w:fill="auto"/>
        </w:tcPr>
        <w:p w:rsidR="00AA7D27" w:rsidRDefault="00772B56" w:rsidP="003A3B5D">
          <w:pPr>
            <w:tabs>
              <w:tab w:val="right" w:pos="9360"/>
            </w:tabs>
            <w:spacing w:after="0"/>
            <w:ind w:left="4852" w:right="-108"/>
            <w:jc w:val="left"/>
            <w:rPr>
              <w:color w:val="004494"/>
              <w:sz w:val="16"/>
              <w:szCs w:val="16"/>
            </w:rPr>
          </w:pPr>
          <w:r>
            <w:rPr>
              <w:color w:val="004494"/>
              <w:sz w:val="16"/>
              <w:szCs w:val="16"/>
            </w:rPr>
            <w:t xml:space="preserve">Appeal Form </w:t>
          </w:r>
        </w:p>
        <w:p w:rsidR="00BB2667" w:rsidRDefault="00772B56" w:rsidP="00AA7D27">
          <w:pPr>
            <w:tabs>
              <w:tab w:val="right" w:pos="9360"/>
            </w:tabs>
            <w:spacing w:after="0"/>
            <w:ind w:left="4710" w:right="-251" w:firstLine="142"/>
            <w:jc w:val="left"/>
            <w:rPr>
              <w:color w:val="004494"/>
              <w:sz w:val="16"/>
              <w:szCs w:val="16"/>
            </w:rPr>
          </w:pPr>
          <w:r>
            <w:rPr>
              <w:color w:val="004494"/>
              <w:sz w:val="16"/>
              <w:szCs w:val="16"/>
            </w:rPr>
            <w:t>v02</w:t>
          </w:r>
          <w:r w:rsidR="00AA7D27">
            <w:rPr>
              <w:color w:val="004494"/>
              <w:sz w:val="16"/>
              <w:szCs w:val="16"/>
            </w:rPr>
            <w:t xml:space="preserve"> </w:t>
          </w:r>
          <w:bookmarkStart w:id="0" w:name="_GoBack"/>
          <w:bookmarkEnd w:id="0"/>
          <w:r>
            <w:rPr>
              <w:color w:val="004494"/>
              <w:sz w:val="16"/>
              <w:szCs w:val="16"/>
            </w:rPr>
            <w:t>November 2019</w:t>
          </w:r>
        </w:p>
        <w:p w:rsidR="00F37F35" w:rsidRPr="00D55FB6" w:rsidRDefault="00F37F35" w:rsidP="003A3B5D">
          <w:pPr>
            <w:pStyle w:val="Style"/>
            <w:spacing w:line="276" w:lineRule="auto"/>
            <w:ind w:left="4852" w:right="108"/>
            <w:jc w:val="both"/>
            <w:rPr>
              <w:rFonts w:asciiTheme="minorHAnsi" w:hAnsiTheme="minorHAnsi"/>
              <w:sz w:val="28"/>
              <w:szCs w:val="22"/>
              <w:lang w:val="en-GB" w:eastAsia="en-US"/>
            </w:rPr>
          </w:pPr>
        </w:p>
        <w:p w:rsidR="00BB2667" w:rsidRDefault="00BB2667" w:rsidP="003A3B5D">
          <w:pPr>
            <w:tabs>
              <w:tab w:val="right" w:pos="9360"/>
            </w:tabs>
            <w:spacing w:after="0"/>
            <w:ind w:left="4852" w:right="-108"/>
            <w:jc w:val="right"/>
            <w:rPr>
              <w:color w:val="004494"/>
              <w:sz w:val="16"/>
              <w:szCs w:val="16"/>
            </w:rPr>
          </w:pPr>
        </w:p>
        <w:p w:rsidR="00BB2667" w:rsidRPr="005374E0" w:rsidRDefault="00BB2667" w:rsidP="003A3B5D">
          <w:pPr>
            <w:tabs>
              <w:tab w:val="right" w:pos="9360"/>
            </w:tabs>
            <w:spacing w:after="0"/>
            <w:ind w:left="4852" w:right="-108"/>
            <w:jc w:val="right"/>
            <w:rPr>
              <w:color w:val="0C4DA2"/>
              <w:sz w:val="18"/>
            </w:rPr>
          </w:pPr>
        </w:p>
      </w:tc>
    </w:tr>
    <w:tr w:rsidR="00F37F35" w:rsidRPr="005374E0" w:rsidTr="004D3259">
      <w:trPr>
        <w:trHeight w:val="1701"/>
      </w:trPr>
      <w:tc>
        <w:tcPr>
          <w:tcW w:w="1832" w:type="pct"/>
          <w:shd w:val="clear" w:color="auto" w:fill="auto"/>
          <w:vAlign w:val="center"/>
        </w:tcPr>
        <w:p w:rsidR="00F37F35" w:rsidRPr="005374E0" w:rsidRDefault="00F37F35" w:rsidP="00BB2667">
          <w:pPr>
            <w:spacing w:after="0"/>
            <w:ind w:left="-113"/>
            <w:jc w:val="left"/>
            <w:rPr>
              <w:noProof/>
              <w:color w:val="0C4DA2"/>
              <w:sz w:val="18"/>
              <w:lang w:val="en-US"/>
            </w:rPr>
          </w:pPr>
        </w:p>
      </w:tc>
      <w:tc>
        <w:tcPr>
          <w:tcW w:w="3168" w:type="pct"/>
          <w:shd w:val="clear" w:color="auto" w:fill="auto"/>
        </w:tcPr>
        <w:p w:rsidR="00F37F35" w:rsidRDefault="00F37F35" w:rsidP="003A3B5D">
          <w:pPr>
            <w:tabs>
              <w:tab w:val="right" w:pos="9360"/>
            </w:tabs>
            <w:spacing w:after="0"/>
            <w:ind w:left="4852" w:right="-108"/>
            <w:jc w:val="right"/>
            <w:rPr>
              <w:color w:val="004494"/>
              <w:sz w:val="16"/>
              <w:szCs w:val="16"/>
            </w:rPr>
          </w:pPr>
        </w:p>
      </w:tc>
    </w:tr>
    <w:tr w:rsidR="00BB2667" w:rsidRPr="005374E0" w:rsidTr="004D3259">
      <w:trPr>
        <w:trHeight w:val="581"/>
      </w:trPr>
      <w:tc>
        <w:tcPr>
          <w:tcW w:w="1832" w:type="pct"/>
          <w:shd w:val="clear" w:color="auto" w:fill="auto"/>
          <w:vAlign w:val="center"/>
        </w:tcPr>
        <w:p w:rsidR="00BB2667" w:rsidRPr="005374E0" w:rsidRDefault="00BB2667" w:rsidP="00BB2667">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BB2667" w:rsidRPr="005374E0" w:rsidRDefault="00BB2667" w:rsidP="00BB2667">
          <w:pPr>
            <w:spacing w:after="0"/>
            <w:ind w:left="680"/>
            <w:jc w:val="left"/>
            <w:rPr>
              <w:rFonts w:eastAsia="SimSun" w:cs="Lucida Sans"/>
              <w:color w:val="004494"/>
              <w:sz w:val="20"/>
              <w:szCs w:val="18"/>
              <w:lang w:eastAsia="zh-CN"/>
            </w:rPr>
          </w:pPr>
          <w:proofErr w:type="gramStart"/>
          <w:r w:rsidRPr="005374E0">
            <w:rPr>
              <w:rFonts w:eastAsia="SimSun" w:cs="Lucida Sans"/>
              <w:color w:val="004494"/>
              <w:sz w:val="20"/>
              <w:szCs w:val="18"/>
              <w:lang w:eastAsia="zh-CN"/>
            </w:rPr>
            <w:t>work</w:t>
          </w:r>
          <w:proofErr w:type="gramEnd"/>
          <w:r w:rsidRPr="005374E0">
            <w:rPr>
              <w:rFonts w:eastAsia="SimSun" w:cs="Lucida Sans"/>
              <w:color w:val="004494"/>
              <w:sz w:val="20"/>
              <w:szCs w:val="18"/>
              <w:lang w:eastAsia="zh-CN"/>
            </w:rPr>
            <w:t xml:space="preserve"> better for society.</w:t>
          </w:r>
        </w:p>
        <w:p w:rsidR="00BB2667" w:rsidRPr="005374E0" w:rsidRDefault="00BB2667" w:rsidP="00BB2667">
          <w:pPr>
            <w:tabs>
              <w:tab w:val="right" w:pos="9360"/>
            </w:tabs>
            <w:spacing w:after="0"/>
            <w:jc w:val="left"/>
            <w:rPr>
              <w:noProof/>
              <w:color w:val="0C4DA2"/>
              <w:sz w:val="18"/>
            </w:rPr>
          </w:pPr>
        </w:p>
      </w:tc>
      <w:tc>
        <w:tcPr>
          <w:tcW w:w="3168" w:type="pct"/>
          <w:shd w:val="clear" w:color="auto" w:fill="auto"/>
        </w:tcPr>
        <w:p w:rsidR="00BB2667" w:rsidRPr="005374E0" w:rsidRDefault="00BB2667" w:rsidP="003A3B5D">
          <w:pPr>
            <w:tabs>
              <w:tab w:val="right" w:pos="9639"/>
            </w:tabs>
            <w:spacing w:after="0" w:line="276" w:lineRule="auto"/>
            <w:ind w:left="4852"/>
            <w:jc w:val="right"/>
            <w:rPr>
              <w:color w:val="0C4DA2"/>
              <w:sz w:val="18"/>
              <w:szCs w:val="18"/>
            </w:rPr>
          </w:pPr>
        </w:p>
      </w:tc>
    </w:tr>
    <w:tr w:rsidR="00F37F35" w:rsidRPr="005374E0" w:rsidTr="004D3259">
      <w:trPr>
        <w:trHeight w:val="581"/>
      </w:trPr>
      <w:tc>
        <w:tcPr>
          <w:tcW w:w="1832" w:type="pct"/>
          <w:shd w:val="clear" w:color="auto" w:fill="auto"/>
          <w:vAlign w:val="center"/>
        </w:tcPr>
        <w:p w:rsidR="00F37F35" w:rsidRPr="005374E0" w:rsidRDefault="00F37F35" w:rsidP="00BB2667">
          <w:pPr>
            <w:spacing w:after="0"/>
            <w:ind w:left="680"/>
            <w:jc w:val="left"/>
            <w:rPr>
              <w:rFonts w:eastAsia="SimSun" w:cs="Lucida Sans"/>
              <w:color w:val="004494"/>
              <w:sz w:val="20"/>
              <w:szCs w:val="18"/>
              <w:lang w:eastAsia="zh-CN"/>
            </w:rPr>
          </w:pPr>
        </w:p>
      </w:tc>
      <w:tc>
        <w:tcPr>
          <w:tcW w:w="3168" w:type="pct"/>
          <w:shd w:val="clear" w:color="auto" w:fill="auto"/>
        </w:tcPr>
        <w:p w:rsidR="00F37F35" w:rsidRPr="005374E0" w:rsidRDefault="00F37F35" w:rsidP="003A3B5D">
          <w:pPr>
            <w:tabs>
              <w:tab w:val="right" w:pos="9639"/>
            </w:tabs>
            <w:spacing w:after="0" w:line="276" w:lineRule="auto"/>
            <w:ind w:left="4852"/>
            <w:jc w:val="right"/>
            <w:rPr>
              <w:color w:val="0C4DA2"/>
              <w:sz w:val="18"/>
              <w:szCs w:val="18"/>
            </w:rPr>
          </w:pPr>
        </w:p>
      </w:tc>
    </w:tr>
  </w:tbl>
  <w:p w:rsidR="00442141" w:rsidRDefault="00BD34B1" w:rsidP="00F37F35">
    <w:pPr>
      <w:pStyle w:val="Header"/>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296758" o:spid="_x0000_s2052" type="#_x0000_t136" style="position:absolute;left:0;text-align:left;margin-left:0;margin-top:0;width:533.85pt;height:145.6pt;rotation:315;z-index:-251657216;mso-position-horizontal:center;mso-position-horizontal-relative:margin;mso-position-vertical:center;mso-position-vertical-relative:margin" o:allowincell="f" fillcolor="silver" stroked="f">
          <v:fill opacity=".5"/>
          <v:textpath style="font-family:&quot;Calibri&quot;;font-size:1pt" string="APPEAL FOR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EE2"/>
    <w:multiLevelType w:val="hybridMultilevel"/>
    <w:tmpl w:val="3800B1EC"/>
    <w:lvl w:ilvl="0" w:tplc="73E209A4">
      <w:start w:val="1"/>
      <w:numFmt w:val="decimal"/>
      <w:lvlText w:val="%1."/>
      <w:lvlJc w:val="left"/>
      <w:pPr>
        <w:ind w:left="473" w:hanging="360"/>
      </w:pPr>
      <w:rPr>
        <w:rFonts w:asciiTheme="minorHAnsi" w:eastAsia="Verdana" w:hAnsiTheme="minorHAnsi" w:cs="Verdana" w:hint="default"/>
        <w:i w:val="0"/>
        <w:color w:val="auto"/>
        <w:w w:val="99"/>
        <w:sz w:val="22"/>
        <w:szCs w:val="22"/>
      </w:rPr>
    </w:lvl>
    <w:lvl w:ilvl="1" w:tplc="FADC5166">
      <w:numFmt w:val="bullet"/>
      <w:lvlText w:val="•"/>
      <w:lvlJc w:val="left"/>
      <w:pPr>
        <w:ind w:left="1534" w:hanging="360"/>
      </w:pPr>
      <w:rPr>
        <w:rFonts w:hint="default"/>
      </w:rPr>
    </w:lvl>
    <w:lvl w:ilvl="2" w:tplc="059C6D66">
      <w:numFmt w:val="bullet"/>
      <w:lvlText w:val="•"/>
      <w:lvlJc w:val="left"/>
      <w:pPr>
        <w:ind w:left="2588" w:hanging="360"/>
      </w:pPr>
      <w:rPr>
        <w:rFonts w:hint="default"/>
      </w:rPr>
    </w:lvl>
    <w:lvl w:ilvl="3" w:tplc="4D5C37C4">
      <w:numFmt w:val="bullet"/>
      <w:lvlText w:val="•"/>
      <w:lvlJc w:val="left"/>
      <w:pPr>
        <w:ind w:left="3642" w:hanging="360"/>
      </w:pPr>
      <w:rPr>
        <w:rFonts w:hint="default"/>
      </w:rPr>
    </w:lvl>
    <w:lvl w:ilvl="4" w:tplc="B6CE97CA">
      <w:numFmt w:val="bullet"/>
      <w:lvlText w:val="•"/>
      <w:lvlJc w:val="left"/>
      <w:pPr>
        <w:ind w:left="4696" w:hanging="360"/>
      </w:pPr>
      <w:rPr>
        <w:rFonts w:hint="default"/>
      </w:rPr>
    </w:lvl>
    <w:lvl w:ilvl="5" w:tplc="911C48B6">
      <w:numFmt w:val="bullet"/>
      <w:lvlText w:val="•"/>
      <w:lvlJc w:val="left"/>
      <w:pPr>
        <w:ind w:left="5750" w:hanging="360"/>
      </w:pPr>
      <w:rPr>
        <w:rFonts w:hint="default"/>
      </w:rPr>
    </w:lvl>
    <w:lvl w:ilvl="6" w:tplc="C7A6A394">
      <w:numFmt w:val="bullet"/>
      <w:lvlText w:val="•"/>
      <w:lvlJc w:val="left"/>
      <w:pPr>
        <w:ind w:left="6804" w:hanging="360"/>
      </w:pPr>
      <w:rPr>
        <w:rFonts w:hint="default"/>
      </w:rPr>
    </w:lvl>
    <w:lvl w:ilvl="7" w:tplc="033C8AEE">
      <w:numFmt w:val="bullet"/>
      <w:lvlText w:val="•"/>
      <w:lvlJc w:val="left"/>
      <w:pPr>
        <w:ind w:left="7858" w:hanging="360"/>
      </w:pPr>
      <w:rPr>
        <w:rFonts w:hint="default"/>
      </w:rPr>
    </w:lvl>
    <w:lvl w:ilvl="8" w:tplc="4D6E04E6">
      <w:numFmt w:val="bullet"/>
      <w:lvlText w:val="•"/>
      <w:lvlJc w:val="left"/>
      <w:pPr>
        <w:ind w:left="8912" w:hanging="360"/>
      </w:pPr>
      <w:rPr>
        <w:rFonts w:hint="default"/>
      </w:rPr>
    </w:lvl>
  </w:abstractNum>
  <w:abstractNum w:abstractNumId="1" w15:restartNumberingAfterBreak="0">
    <w:nsid w:val="020D63BE"/>
    <w:multiLevelType w:val="hybridMultilevel"/>
    <w:tmpl w:val="70C48F14"/>
    <w:lvl w:ilvl="0" w:tplc="04090011">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2F648A"/>
    <w:multiLevelType w:val="hybridMultilevel"/>
    <w:tmpl w:val="3DD809AA"/>
    <w:lvl w:ilvl="0" w:tplc="FCD4E62C">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E424D"/>
    <w:multiLevelType w:val="hybridMultilevel"/>
    <w:tmpl w:val="45FE9AE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07E4B"/>
    <w:multiLevelType w:val="hybridMultilevel"/>
    <w:tmpl w:val="7680733A"/>
    <w:lvl w:ilvl="0" w:tplc="18CCA550">
      <w:start w:val="1"/>
      <w:numFmt w:val="decimal"/>
      <w:lvlText w:val="(%1)"/>
      <w:lvlJc w:val="left"/>
      <w:pPr>
        <w:ind w:left="562"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0873A8"/>
    <w:multiLevelType w:val="hybridMultilevel"/>
    <w:tmpl w:val="BBDC6BDE"/>
    <w:lvl w:ilvl="0" w:tplc="48FAF6F6">
      <w:start w:val="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72C5A5E"/>
    <w:multiLevelType w:val="hybridMultilevel"/>
    <w:tmpl w:val="794A9732"/>
    <w:lvl w:ilvl="0" w:tplc="5E8C8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E405C"/>
    <w:multiLevelType w:val="hybridMultilevel"/>
    <w:tmpl w:val="AFA61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46DCC"/>
    <w:multiLevelType w:val="hybridMultilevel"/>
    <w:tmpl w:val="D5E6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17AF9"/>
    <w:multiLevelType w:val="hybridMultilevel"/>
    <w:tmpl w:val="BB369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503D8"/>
    <w:multiLevelType w:val="hybridMultilevel"/>
    <w:tmpl w:val="BDBC7FFA"/>
    <w:lvl w:ilvl="0" w:tplc="19342C0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1079E"/>
    <w:multiLevelType w:val="hybridMultilevel"/>
    <w:tmpl w:val="19F63A42"/>
    <w:lvl w:ilvl="0" w:tplc="7F72BC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E379F"/>
    <w:multiLevelType w:val="hybridMultilevel"/>
    <w:tmpl w:val="2EB649DE"/>
    <w:lvl w:ilvl="0" w:tplc="42287DBC">
      <w:start w:val="1"/>
      <w:numFmt w:val="decimal"/>
      <w:lvlText w:val="%1."/>
      <w:lvlJc w:val="left"/>
      <w:pPr>
        <w:ind w:left="473" w:hanging="360"/>
      </w:pPr>
      <w:rPr>
        <w:rFonts w:asciiTheme="minorHAnsi" w:eastAsia="Verdana" w:hAnsiTheme="minorHAnsi" w:cs="Verdana" w:hint="default"/>
        <w:color w:val="auto"/>
        <w:w w:val="99"/>
        <w:sz w:val="22"/>
        <w:szCs w:val="22"/>
      </w:rPr>
    </w:lvl>
    <w:lvl w:ilvl="1" w:tplc="FADC5166">
      <w:numFmt w:val="bullet"/>
      <w:lvlText w:val="•"/>
      <w:lvlJc w:val="left"/>
      <w:pPr>
        <w:ind w:left="1534" w:hanging="360"/>
      </w:pPr>
      <w:rPr>
        <w:rFonts w:hint="default"/>
      </w:rPr>
    </w:lvl>
    <w:lvl w:ilvl="2" w:tplc="059C6D66">
      <w:numFmt w:val="bullet"/>
      <w:lvlText w:val="•"/>
      <w:lvlJc w:val="left"/>
      <w:pPr>
        <w:ind w:left="2588" w:hanging="360"/>
      </w:pPr>
      <w:rPr>
        <w:rFonts w:hint="default"/>
      </w:rPr>
    </w:lvl>
    <w:lvl w:ilvl="3" w:tplc="4D5C37C4">
      <w:numFmt w:val="bullet"/>
      <w:lvlText w:val="•"/>
      <w:lvlJc w:val="left"/>
      <w:pPr>
        <w:ind w:left="3642" w:hanging="360"/>
      </w:pPr>
      <w:rPr>
        <w:rFonts w:hint="default"/>
      </w:rPr>
    </w:lvl>
    <w:lvl w:ilvl="4" w:tplc="B6CE97CA">
      <w:numFmt w:val="bullet"/>
      <w:lvlText w:val="•"/>
      <w:lvlJc w:val="left"/>
      <w:pPr>
        <w:ind w:left="4696" w:hanging="360"/>
      </w:pPr>
      <w:rPr>
        <w:rFonts w:hint="default"/>
      </w:rPr>
    </w:lvl>
    <w:lvl w:ilvl="5" w:tplc="911C48B6">
      <w:numFmt w:val="bullet"/>
      <w:lvlText w:val="•"/>
      <w:lvlJc w:val="left"/>
      <w:pPr>
        <w:ind w:left="5750" w:hanging="360"/>
      </w:pPr>
      <w:rPr>
        <w:rFonts w:hint="default"/>
      </w:rPr>
    </w:lvl>
    <w:lvl w:ilvl="6" w:tplc="C7A6A394">
      <w:numFmt w:val="bullet"/>
      <w:lvlText w:val="•"/>
      <w:lvlJc w:val="left"/>
      <w:pPr>
        <w:ind w:left="6804" w:hanging="360"/>
      </w:pPr>
      <w:rPr>
        <w:rFonts w:hint="default"/>
      </w:rPr>
    </w:lvl>
    <w:lvl w:ilvl="7" w:tplc="033C8AEE">
      <w:numFmt w:val="bullet"/>
      <w:lvlText w:val="•"/>
      <w:lvlJc w:val="left"/>
      <w:pPr>
        <w:ind w:left="7858" w:hanging="360"/>
      </w:pPr>
      <w:rPr>
        <w:rFonts w:hint="default"/>
      </w:rPr>
    </w:lvl>
    <w:lvl w:ilvl="8" w:tplc="4D6E04E6">
      <w:numFmt w:val="bullet"/>
      <w:lvlText w:val="•"/>
      <w:lvlJc w:val="left"/>
      <w:pPr>
        <w:ind w:left="8912" w:hanging="360"/>
      </w:pPr>
      <w:rPr>
        <w:rFonts w:hint="default"/>
      </w:rPr>
    </w:lvl>
  </w:abstractNum>
  <w:abstractNum w:abstractNumId="13" w15:restartNumberingAfterBreak="0">
    <w:nsid w:val="1FC03C8D"/>
    <w:multiLevelType w:val="hybridMultilevel"/>
    <w:tmpl w:val="A1805C60"/>
    <w:lvl w:ilvl="0" w:tplc="378C7584">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E78AA"/>
    <w:multiLevelType w:val="hybridMultilevel"/>
    <w:tmpl w:val="2EACEB78"/>
    <w:lvl w:ilvl="0" w:tplc="05AA9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06FC5"/>
    <w:multiLevelType w:val="hybridMultilevel"/>
    <w:tmpl w:val="EA6253B4"/>
    <w:lvl w:ilvl="0" w:tplc="73E209A4">
      <w:start w:val="1"/>
      <w:numFmt w:val="decimal"/>
      <w:lvlText w:val="%1."/>
      <w:lvlJc w:val="left"/>
      <w:pPr>
        <w:ind w:left="473" w:hanging="360"/>
      </w:pPr>
      <w:rPr>
        <w:rFonts w:asciiTheme="minorHAnsi" w:eastAsia="Verdana" w:hAnsiTheme="minorHAnsi" w:cs="Verdana" w:hint="default"/>
        <w:i w:val="0"/>
        <w:color w:val="auto"/>
        <w:w w:val="99"/>
        <w:sz w:val="22"/>
        <w:szCs w:val="22"/>
      </w:rPr>
    </w:lvl>
    <w:lvl w:ilvl="1" w:tplc="FADC5166">
      <w:numFmt w:val="bullet"/>
      <w:lvlText w:val="•"/>
      <w:lvlJc w:val="left"/>
      <w:pPr>
        <w:ind w:left="1534" w:hanging="360"/>
      </w:pPr>
      <w:rPr>
        <w:rFonts w:hint="default"/>
      </w:rPr>
    </w:lvl>
    <w:lvl w:ilvl="2" w:tplc="059C6D66">
      <w:numFmt w:val="bullet"/>
      <w:lvlText w:val="•"/>
      <w:lvlJc w:val="left"/>
      <w:pPr>
        <w:ind w:left="2588" w:hanging="360"/>
      </w:pPr>
      <w:rPr>
        <w:rFonts w:hint="default"/>
      </w:rPr>
    </w:lvl>
    <w:lvl w:ilvl="3" w:tplc="4D5C37C4">
      <w:numFmt w:val="bullet"/>
      <w:lvlText w:val="•"/>
      <w:lvlJc w:val="left"/>
      <w:pPr>
        <w:ind w:left="3642" w:hanging="360"/>
      </w:pPr>
      <w:rPr>
        <w:rFonts w:hint="default"/>
      </w:rPr>
    </w:lvl>
    <w:lvl w:ilvl="4" w:tplc="B6CE97CA">
      <w:numFmt w:val="bullet"/>
      <w:lvlText w:val="•"/>
      <w:lvlJc w:val="left"/>
      <w:pPr>
        <w:ind w:left="4696" w:hanging="360"/>
      </w:pPr>
      <w:rPr>
        <w:rFonts w:hint="default"/>
      </w:rPr>
    </w:lvl>
    <w:lvl w:ilvl="5" w:tplc="911C48B6">
      <w:numFmt w:val="bullet"/>
      <w:lvlText w:val="•"/>
      <w:lvlJc w:val="left"/>
      <w:pPr>
        <w:ind w:left="5750" w:hanging="360"/>
      </w:pPr>
      <w:rPr>
        <w:rFonts w:hint="default"/>
      </w:rPr>
    </w:lvl>
    <w:lvl w:ilvl="6" w:tplc="C7A6A394">
      <w:numFmt w:val="bullet"/>
      <w:lvlText w:val="•"/>
      <w:lvlJc w:val="left"/>
      <w:pPr>
        <w:ind w:left="6804" w:hanging="360"/>
      </w:pPr>
      <w:rPr>
        <w:rFonts w:hint="default"/>
      </w:rPr>
    </w:lvl>
    <w:lvl w:ilvl="7" w:tplc="033C8AEE">
      <w:numFmt w:val="bullet"/>
      <w:lvlText w:val="•"/>
      <w:lvlJc w:val="left"/>
      <w:pPr>
        <w:ind w:left="7858" w:hanging="360"/>
      </w:pPr>
      <w:rPr>
        <w:rFonts w:hint="default"/>
      </w:rPr>
    </w:lvl>
    <w:lvl w:ilvl="8" w:tplc="4D6E04E6">
      <w:numFmt w:val="bullet"/>
      <w:lvlText w:val="•"/>
      <w:lvlJc w:val="left"/>
      <w:pPr>
        <w:ind w:left="8912" w:hanging="360"/>
      </w:pPr>
      <w:rPr>
        <w:rFonts w:hint="default"/>
      </w:rPr>
    </w:lvl>
  </w:abstractNum>
  <w:abstractNum w:abstractNumId="16" w15:restartNumberingAfterBreak="0">
    <w:nsid w:val="2AF5231D"/>
    <w:multiLevelType w:val="hybridMultilevel"/>
    <w:tmpl w:val="EA6253B4"/>
    <w:lvl w:ilvl="0" w:tplc="73E209A4">
      <w:start w:val="1"/>
      <w:numFmt w:val="decimal"/>
      <w:lvlText w:val="%1."/>
      <w:lvlJc w:val="left"/>
      <w:pPr>
        <w:ind w:left="473" w:hanging="360"/>
      </w:pPr>
      <w:rPr>
        <w:rFonts w:asciiTheme="minorHAnsi" w:eastAsia="Verdana" w:hAnsiTheme="minorHAnsi" w:cs="Verdana" w:hint="default"/>
        <w:i w:val="0"/>
        <w:color w:val="auto"/>
        <w:w w:val="99"/>
        <w:sz w:val="22"/>
        <w:szCs w:val="22"/>
      </w:rPr>
    </w:lvl>
    <w:lvl w:ilvl="1" w:tplc="FADC5166">
      <w:numFmt w:val="bullet"/>
      <w:lvlText w:val="•"/>
      <w:lvlJc w:val="left"/>
      <w:pPr>
        <w:ind w:left="1534" w:hanging="360"/>
      </w:pPr>
      <w:rPr>
        <w:rFonts w:hint="default"/>
      </w:rPr>
    </w:lvl>
    <w:lvl w:ilvl="2" w:tplc="059C6D66">
      <w:numFmt w:val="bullet"/>
      <w:lvlText w:val="•"/>
      <w:lvlJc w:val="left"/>
      <w:pPr>
        <w:ind w:left="2588" w:hanging="360"/>
      </w:pPr>
      <w:rPr>
        <w:rFonts w:hint="default"/>
      </w:rPr>
    </w:lvl>
    <w:lvl w:ilvl="3" w:tplc="4D5C37C4">
      <w:numFmt w:val="bullet"/>
      <w:lvlText w:val="•"/>
      <w:lvlJc w:val="left"/>
      <w:pPr>
        <w:ind w:left="3642" w:hanging="360"/>
      </w:pPr>
      <w:rPr>
        <w:rFonts w:hint="default"/>
      </w:rPr>
    </w:lvl>
    <w:lvl w:ilvl="4" w:tplc="B6CE97CA">
      <w:numFmt w:val="bullet"/>
      <w:lvlText w:val="•"/>
      <w:lvlJc w:val="left"/>
      <w:pPr>
        <w:ind w:left="4696" w:hanging="360"/>
      </w:pPr>
      <w:rPr>
        <w:rFonts w:hint="default"/>
      </w:rPr>
    </w:lvl>
    <w:lvl w:ilvl="5" w:tplc="911C48B6">
      <w:numFmt w:val="bullet"/>
      <w:lvlText w:val="•"/>
      <w:lvlJc w:val="left"/>
      <w:pPr>
        <w:ind w:left="5750" w:hanging="360"/>
      </w:pPr>
      <w:rPr>
        <w:rFonts w:hint="default"/>
      </w:rPr>
    </w:lvl>
    <w:lvl w:ilvl="6" w:tplc="C7A6A394">
      <w:numFmt w:val="bullet"/>
      <w:lvlText w:val="•"/>
      <w:lvlJc w:val="left"/>
      <w:pPr>
        <w:ind w:left="6804" w:hanging="360"/>
      </w:pPr>
      <w:rPr>
        <w:rFonts w:hint="default"/>
      </w:rPr>
    </w:lvl>
    <w:lvl w:ilvl="7" w:tplc="033C8AEE">
      <w:numFmt w:val="bullet"/>
      <w:lvlText w:val="•"/>
      <w:lvlJc w:val="left"/>
      <w:pPr>
        <w:ind w:left="7858" w:hanging="360"/>
      </w:pPr>
      <w:rPr>
        <w:rFonts w:hint="default"/>
      </w:rPr>
    </w:lvl>
    <w:lvl w:ilvl="8" w:tplc="4D6E04E6">
      <w:numFmt w:val="bullet"/>
      <w:lvlText w:val="•"/>
      <w:lvlJc w:val="left"/>
      <w:pPr>
        <w:ind w:left="8912" w:hanging="360"/>
      </w:pPr>
      <w:rPr>
        <w:rFonts w:hint="default"/>
      </w:rPr>
    </w:lvl>
  </w:abstractNum>
  <w:abstractNum w:abstractNumId="17"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F07571"/>
    <w:multiLevelType w:val="hybridMultilevel"/>
    <w:tmpl w:val="C31A3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440EA"/>
    <w:multiLevelType w:val="hybridMultilevel"/>
    <w:tmpl w:val="1F401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E3F22"/>
    <w:multiLevelType w:val="hybridMultilevel"/>
    <w:tmpl w:val="A7D2B2A4"/>
    <w:lvl w:ilvl="0" w:tplc="C76CF046">
      <w:start w:val="1"/>
      <w:numFmt w:val="decimal"/>
      <w:lvlText w:val="%1."/>
      <w:lvlJc w:val="left"/>
      <w:pPr>
        <w:ind w:left="473" w:hanging="360"/>
      </w:pPr>
      <w:rPr>
        <w:rFonts w:asciiTheme="minorHAnsi" w:eastAsia="Verdana" w:hAnsiTheme="minorHAnsi" w:cs="Verdana" w:hint="default"/>
        <w:color w:val="auto"/>
        <w:w w:val="99"/>
        <w:sz w:val="22"/>
        <w:szCs w:val="22"/>
      </w:rPr>
    </w:lvl>
    <w:lvl w:ilvl="1" w:tplc="FADC5166">
      <w:numFmt w:val="bullet"/>
      <w:lvlText w:val="•"/>
      <w:lvlJc w:val="left"/>
      <w:pPr>
        <w:ind w:left="1534" w:hanging="360"/>
      </w:pPr>
      <w:rPr>
        <w:rFonts w:hint="default"/>
      </w:rPr>
    </w:lvl>
    <w:lvl w:ilvl="2" w:tplc="059C6D66">
      <w:numFmt w:val="bullet"/>
      <w:lvlText w:val="•"/>
      <w:lvlJc w:val="left"/>
      <w:pPr>
        <w:ind w:left="2588" w:hanging="360"/>
      </w:pPr>
      <w:rPr>
        <w:rFonts w:hint="default"/>
      </w:rPr>
    </w:lvl>
    <w:lvl w:ilvl="3" w:tplc="4D5C37C4">
      <w:numFmt w:val="bullet"/>
      <w:lvlText w:val="•"/>
      <w:lvlJc w:val="left"/>
      <w:pPr>
        <w:ind w:left="3642" w:hanging="360"/>
      </w:pPr>
      <w:rPr>
        <w:rFonts w:hint="default"/>
      </w:rPr>
    </w:lvl>
    <w:lvl w:ilvl="4" w:tplc="B6CE97CA">
      <w:numFmt w:val="bullet"/>
      <w:lvlText w:val="•"/>
      <w:lvlJc w:val="left"/>
      <w:pPr>
        <w:ind w:left="4696" w:hanging="360"/>
      </w:pPr>
      <w:rPr>
        <w:rFonts w:hint="default"/>
      </w:rPr>
    </w:lvl>
    <w:lvl w:ilvl="5" w:tplc="911C48B6">
      <w:numFmt w:val="bullet"/>
      <w:lvlText w:val="•"/>
      <w:lvlJc w:val="left"/>
      <w:pPr>
        <w:ind w:left="5750" w:hanging="360"/>
      </w:pPr>
      <w:rPr>
        <w:rFonts w:hint="default"/>
      </w:rPr>
    </w:lvl>
    <w:lvl w:ilvl="6" w:tplc="C7A6A394">
      <w:numFmt w:val="bullet"/>
      <w:lvlText w:val="•"/>
      <w:lvlJc w:val="left"/>
      <w:pPr>
        <w:ind w:left="6804" w:hanging="360"/>
      </w:pPr>
      <w:rPr>
        <w:rFonts w:hint="default"/>
      </w:rPr>
    </w:lvl>
    <w:lvl w:ilvl="7" w:tplc="033C8AEE">
      <w:numFmt w:val="bullet"/>
      <w:lvlText w:val="•"/>
      <w:lvlJc w:val="left"/>
      <w:pPr>
        <w:ind w:left="7858" w:hanging="360"/>
      </w:pPr>
      <w:rPr>
        <w:rFonts w:hint="default"/>
      </w:rPr>
    </w:lvl>
    <w:lvl w:ilvl="8" w:tplc="4D6E04E6">
      <w:numFmt w:val="bullet"/>
      <w:lvlText w:val="•"/>
      <w:lvlJc w:val="left"/>
      <w:pPr>
        <w:ind w:left="8912" w:hanging="360"/>
      </w:pPr>
      <w:rPr>
        <w:rFonts w:hint="default"/>
      </w:rPr>
    </w:lvl>
  </w:abstractNum>
  <w:abstractNum w:abstractNumId="21" w15:restartNumberingAfterBreak="0">
    <w:nsid w:val="31890861"/>
    <w:multiLevelType w:val="hybridMultilevel"/>
    <w:tmpl w:val="EA6253B4"/>
    <w:lvl w:ilvl="0" w:tplc="73E209A4">
      <w:start w:val="1"/>
      <w:numFmt w:val="decimal"/>
      <w:lvlText w:val="%1."/>
      <w:lvlJc w:val="left"/>
      <w:pPr>
        <w:ind w:left="473" w:hanging="360"/>
      </w:pPr>
      <w:rPr>
        <w:rFonts w:asciiTheme="minorHAnsi" w:eastAsia="Verdana" w:hAnsiTheme="minorHAnsi" w:cs="Verdana" w:hint="default"/>
        <w:i w:val="0"/>
        <w:color w:val="auto"/>
        <w:w w:val="99"/>
        <w:sz w:val="22"/>
        <w:szCs w:val="22"/>
      </w:rPr>
    </w:lvl>
    <w:lvl w:ilvl="1" w:tplc="FADC5166">
      <w:numFmt w:val="bullet"/>
      <w:lvlText w:val="•"/>
      <w:lvlJc w:val="left"/>
      <w:pPr>
        <w:ind w:left="1534" w:hanging="360"/>
      </w:pPr>
      <w:rPr>
        <w:rFonts w:hint="default"/>
      </w:rPr>
    </w:lvl>
    <w:lvl w:ilvl="2" w:tplc="059C6D66">
      <w:numFmt w:val="bullet"/>
      <w:lvlText w:val="•"/>
      <w:lvlJc w:val="left"/>
      <w:pPr>
        <w:ind w:left="2588" w:hanging="360"/>
      </w:pPr>
      <w:rPr>
        <w:rFonts w:hint="default"/>
      </w:rPr>
    </w:lvl>
    <w:lvl w:ilvl="3" w:tplc="4D5C37C4">
      <w:numFmt w:val="bullet"/>
      <w:lvlText w:val="•"/>
      <w:lvlJc w:val="left"/>
      <w:pPr>
        <w:ind w:left="3642" w:hanging="360"/>
      </w:pPr>
      <w:rPr>
        <w:rFonts w:hint="default"/>
      </w:rPr>
    </w:lvl>
    <w:lvl w:ilvl="4" w:tplc="B6CE97CA">
      <w:numFmt w:val="bullet"/>
      <w:lvlText w:val="•"/>
      <w:lvlJc w:val="left"/>
      <w:pPr>
        <w:ind w:left="4696" w:hanging="360"/>
      </w:pPr>
      <w:rPr>
        <w:rFonts w:hint="default"/>
      </w:rPr>
    </w:lvl>
    <w:lvl w:ilvl="5" w:tplc="911C48B6">
      <w:numFmt w:val="bullet"/>
      <w:lvlText w:val="•"/>
      <w:lvlJc w:val="left"/>
      <w:pPr>
        <w:ind w:left="5750" w:hanging="360"/>
      </w:pPr>
      <w:rPr>
        <w:rFonts w:hint="default"/>
      </w:rPr>
    </w:lvl>
    <w:lvl w:ilvl="6" w:tplc="C7A6A394">
      <w:numFmt w:val="bullet"/>
      <w:lvlText w:val="•"/>
      <w:lvlJc w:val="left"/>
      <w:pPr>
        <w:ind w:left="6804" w:hanging="360"/>
      </w:pPr>
      <w:rPr>
        <w:rFonts w:hint="default"/>
      </w:rPr>
    </w:lvl>
    <w:lvl w:ilvl="7" w:tplc="033C8AEE">
      <w:numFmt w:val="bullet"/>
      <w:lvlText w:val="•"/>
      <w:lvlJc w:val="left"/>
      <w:pPr>
        <w:ind w:left="7858" w:hanging="360"/>
      </w:pPr>
      <w:rPr>
        <w:rFonts w:hint="default"/>
      </w:rPr>
    </w:lvl>
    <w:lvl w:ilvl="8" w:tplc="4D6E04E6">
      <w:numFmt w:val="bullet"/>
      <w:lvlText w:val="•"/>
      <w:lvlJc w:val="left"/>
      <w:pPr>
        <w:ind w:left="8912" w:hanging="360"/>
      </w:pPr>
      <w:rPr>
        <w:rFonts w:hint="default"/>
      </w:rPr>
    </w:lvl>
  </w:abstractNum>
  <w:abstractNum w:abstractNumId="22" w15:restartNumberingAfterBreak="0">
    <w:nsid w:val="34671A4A"/>
    <w:multiLevelType w:val="hybridMultilevel"/>
    <w:tmpl w:val="5192B77E"/>
    <w:lvl w:ilvl="0" w:tplc="040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E0898"/>
    <w:multiLevelType w:val="hybridMultilevel"/>
    <w:tmpl w:val="B10A6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2C74F6"/>
    <w:multiLevelType w:val="hybridMultilevel"/>
    <w:tmpl w:val="F1D03F40"/>
    <w:lvl w:ilvl="0" w:tplc="7FAA111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15:restartNumberingAfterBreak="0">
    <w:nsid w:val="39C7366C"/>
    <w:multiLevelType w:val="hybridMultilevel"/>
    <w:tmpl w:val="326E0F80"/>
    <w:lvl w:ilvl="0" w:tplc="0409001B">
      <w:start w:val="1"/>
      <w:numFmt w:val="lowerRoman"/>
      <w:lvlText w:val="%1."/>
      <w:lvlJc w:val="righ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6" w15:restartNumberingAfterBreak="0">
    <w:nsid w:val="3C012D00"/>
    <w:multiLevelType w:val="hybridMultilevel"/>
    <w:tmpl w:val="2B5232B2"/>
    <w:lvl w:ilvl="0" w:tplc="5106C6F8">
      <w:start w:val="1"/>
      <w:numFmt w:val="lowerRoman"/>
      <w:lvlText w:val="%1."/>
      <w:lvlJc w:val="right"/>
      <w:pPr>
        <w:ind w:left="562" w:firstLine="0"/>
      </w:pPr>
      <w:rPr>
        <w:rFonts w:hint="default"/>
        <w:i w:val="0"/>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F502FF9"/>
    <w:multiLevelType w:val="hybridMultilevel"/>
    <w:tmpl w:val="2372517E"/>
    <w:lvl w:ilvl="0" w:tplc="D4BA8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50835"/>
    <w:multiLevelType w:val="hybridMultilevel"/>
    <w:tmpl w:val="0D90C048"/>
    <w:lvl w:ilvl="0" w:tplc="971CAB1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FB69A8"/>
    <w:multiLevelType w:val="hybridMultilevel"/>
    <w:tmpl w:val="EA6253B4"/>
    <w:lvl w:ilvl="0" w:tplc="73E209A4">
      <w:start w:val="1"/>
      <w:numFmt w:val="decimal"/>
      <w:lvlText w:val="%1."/>
      <w:lvlJc w:val="left"/>
      <w:pPr>
        <w:ind w:left="473" w:hanging="360"/>
      </w:pPr>
      <w:rPr>
        <w:rFonts w:asciiTheme="minorHAnsi" w:eastAsia="Verdana" w:hAnsiTheme="minorHAnsi" w:cs="Verdana" w:hint="default"/>
        <w:i w:val="0"/>
        <w:color w:val="auto"/>
        <w:w w:val="99"/>
        <w:sz w:val="22"/>
        <w:szCs w:val="22"/>
      </w:rPr>
    </w:lvl>
    <w:lvl w:ilvl="1" w:tplc="FADC5166">
      <w:numFmt w:val="bullet"/>
      <w:lvlText w:val="•"/>
      <w:lvlJc w:val="left"/>
      <w:pPr>
        <w:ind w:left="1534" w:hanging="360"/>
      </w:pPr>
      <w:rPr>
        <w:rFonts w:hint="default"/>
      </w:rPr>
    </w:lvl>
    <w:lvl w:ilvl="2" w:tplc="059C6D66">
      <w:numFmt w:val="bullet"/>
      <w:lvlText w:val="•"/>
      <w:lvlJc w:val="left"/>
      <w:pPr>
        <w:ind w:left="2588" w:hanging="360"/>
      </w:pPr>
      <w:rPr>
        <w:rFonts w:hint="default"/>
      </w:rPr>
    </w:lvl>
    <w:lvl w:ilvl="3" w:tplc="4D5C37C4">
      <w:numFmt w:val="bullet"/>
      <w:lvlText w:val="•"/>
      <w:lvlJc w:val="left"/>
      <w:pPr>
        <w:ind w:left="3642" w:hanging="360"/>
      </w:pPr>
      <w:rPr>
        <w:rFonts w:hint="default"/>
      </w:rPr>
    </w:lvl>
    <w:lvl w:ilvl="4" w:tplc="B6CE97CA">
      <w:numFmt w:val="bullet"/>
      <w:lvlText w:val="•"/>
      <w:lvlJc w:val="left"/>
      <w:pPr>
        <w:ind w:left="4696" w:hanging="360"/>
      </w:pPr>
      <w:rPr>
        <w:rFonts w:hint="default"/>
      </w:rPr>
    </w:lvl>
    <w:lvl w:ilvl="5" w:tplc="911C48B6">
      <w:numFmt w:val="bullet"/>
      <w:lvlText w:val="•"/>
      <w:lvlJc w:val="left"/>
      <w:pPr>
        <w:ind w:left="5750" w:hanging="360"/>
      </w:pPr>
      <w:rPr>
        <w:rFonts w:hint="default"/>
      </w:rPr>
    </w:lvl>
    <w:lvl w:ilvl="6" w:tplc="C7A6A394">
      <w:numFmt w:val="bullet"/>
      <w:lvlText w:val="•"/>
      <w:lvlJc w:val="left"/>
      <w:pPr>
        <w:ind w:left="6804" w:hanging="360"/>
      </w:pPr>
      <w:rPr>
        <w:rFonts w:hint="default"/>
      </w:rPr>
    </w:lvl>
    <w:lvl w:ilvl="7" w:tplc="033C8AEE">
      <w:numFmt w:val="bullet"/>
      <w:lvlText w:val="•"/>
      <w:lvlJc w:val="left"/>
      <w:pPr>
        <w:ind w:left="7858" w:hanging="360"/>
      </w:pPr>
      <w:rPr>
        <w:rFonts w:hint="default"/>
      </w:rPr>
    </w:lvl>
    <w:lvl w:ilvl="8" w:tplc="4D6E04E6">
      <w:numFmt w:val="bullet"/>
      <w:lvlText w:val="•"/>
      <w:lvlJc w:val="left"/>
      <w:pPr>
        <w:ind w:left="8912" w:hanging="360"/>
      </w:pPr>
      <w:rPr>
        <w:rFonts w:hint="default"/>
      </w:rPr>
    </w:lvl>
  </w:abstractNum>
  <w:abstractNum w:abstractNumId="30" w15:restartNumberingAfterBreak="0">
    <w:nsid w:val="56BA70E8"/>
    <w:multiLevelType w:val="hybridMultilevel"/>
    <w:tmpl w:val="CDFCCFD0"/>
    <w:lvl w:ilvl="0" w:tplc="05AC1694">
      <w:start w:val="1"/>
      <w:numFmt w:val="decimal"/>
      <w:lvlText w:val="%1."/>
      <w:lvlJc w:val="left"/>
      <w:pPr>
        <w:ind w:left="473" w:hanging="360"/>
      </w:pPr>
      <w:rPr>
        <w:rFonts w:asciiTheme="minorHAnsi" w:eastAsia="Verdana" w:hAnsiTheme="minorHAnsi" w:cs="Verdana"/>
        <w:color w:val="auto"/>
        <w:w w:val="99"/>
        <w:sz w:val="22"/>
        <w:szCs w:val="22"/>
      </w:rPr>
    </w:lvl>
    <w:lvl w:ilvl="1" w:tplc="FADC5166">
      <w:numFmt w:val="bullet"/>
      <w:lvlText w:val="•"/>
      <w:lvlJc w:val="left"/>
      <w:pPr>
        <w:ind w:left="1534" w:hanging="360"/>
      </w:pPr>
      <w:rPr>
        <w:rFonts w:hint="default"/>
      </w:rPr>
    </w:lvl>
    <w:lvl w:ilvl="2" w:tplc="059C6D66">
      <w:numFmt w:val="bullet"/>
      <w:lvlText w:val="•"/>
      <w:lvlJc w:val="left"/>
      <w:pPr>
        <w:ind w:left="2588" w:hanging="360"/>
      </w:pPr>
      <w:rPr>
        <w:rFonts w:hint="default"/>
      </w:rPr>
    </w:lvl>
    <w:lvl w:ilvl="3" w:tplc="4D5C37C4">
      <w:numFmt w:val="bullet"/>
      <w:lvlText w:val="•"/>
      <w:lvlJc w:val="left"/>
      <w:pPr>
        <w:ind w:left="3642" w:hanging="360"/>
      </w:pPr>
      <w:rPr>
        <w:rFonts w:hint="default"/>
      </w:rPr>
    </w:lvl>
    <w:lvl w:ilvl="4" w:tplc="B6CE97CA">
      <w:numFmt w:val="bullet"/>
      <w:lvlText w:val="•"/>
      <w:lvlJc w:val="left"/>
      <w:pPr>
        <w:ind w:left="4696" w:hanging="360"/>
      </w:pPr>
      <w:rPr>
        <w:rFonts w:hint="default"/>
      </w:rPr>
    </w:lvl>
    <w:lvl w:ilvl="5" w:tplc="911C48B6">
      <w:numFmt w:val="bullet"/>
      <w:lvlText w:val="•"/>
      <w:lvlJc w:val="left"/>
      <w:pPr>
        <w:ind w:left="5750" w:hanging="360"/>
      </w:pPr>
      <w:rPr>
        <w:rFonts w:hint="default"/>
      </w:rPr>
    </w:lvl>
    <w:lvl w:ilvl="6" w:tplc="C7A6A394">
      <w:numFmt w:val="bullet"/>
      <w:lvlText w:val="•"/>
      <w:lvlJc w:val="left"/>
      <w:pPr>
        <w:ind w:left="6804" w:hanging="360"/>
      </w:pPr>
      <w:rPr>
        <w:rFonts w:hint="default"/>
      </w:rPr>
    </w:lvl>
    <w:lvl w:ilvl="7" w:tplc="033C8AEE">
      <w:numFmt w:val="bullet"/>
      <w:lvlText w:val="•"/>
      <w:lvlJc w:val="left"/>
      <w:pPr>
        <w:ind w:left="7858" w:hanging="360"/>
      </w:pPr>
      <w:rPr>
        <w:rFonts w:hint="default"/>
      </w:rPr>
    </w:lvl>
    <w:lvl w:ilvl="8" w:tplc="4D6E04E6">
      <w:numFmt w:val="bullet"/>
      <w:lvlText w:val="•"/>
      <w:lvlJc w:val="left"/>
      <w:pPr>
        <w:ind w:left="8912" w:hanging="360"/>
      </w:pPr>
      <w:rPr>
        <w:rFonts w:hint="default"/>
      </w:rPr>
    </w:lvl>
  </w:abstractNum>
  <w:abstractNum w:abstractNumId="31" w15:restartNumberingAfterBreak="0">
    <w:nsid w:val="626E6A97"/>
    <w:multiLevelType w:val="multilevel"/>
    <w:tmpl w:val="A3C2E61A"/>
    <w:lvl w:ilvl="0">
      <w:start w:val="1"/>
      <w:numFmt w:val="decimal"/>
      <w:lvlText w:val="%1."/>
      <w:lvlJc w:val="left"/>
      <w:pPr>
        <w:ind w:left="567" w:hanging="56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3"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900786E"/>
    <w:multiLevelType w:val="hybridMultilevel"/>
    <w:tmpl w:val="5192B77E"/>
    <w:lvl w:ilvl="0" w:tplc="040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95AD6"/>
    <w:multiLevelType w:val="hybridMultilevel"/>
    <w:tmpl w:val="FB1E3E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D443E"/>
    <w:multiLevelType w:val="hybridMultilevel"/>
    <w:tmpl w:val="F1D03F40"/>
    <w:lvl w:ilvl="0" w:tplc="7FAA111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5" w15:restartNumberingAfterBreak="0">
    <w:nsid w:val="7FAD6CCB"/>
    <w:multiLevelType w:val="hybridMultilevel"/>
    <w:tmpl w:val="EA6253B4"/>
    <w:lvl w:ilvl="0" w:tplc="73E209A4">
      <w:start w:val="1"/>
      <w:numFmt w:val="decimal"/>
      <w:lvlText w:val="%1."/>
      <w:lvlJc w:val="left"/>
      <w:pPr>
        <w:ind w:left="473" w:hanging="360"/>
      </w:pPr>
      <w:rPr>
        <w:rFonts w:asciiTheme="minorHAnsi" w:eastAsia="Verdana" w:hAnsiTheme="minorHAnsi" w:cs="Verdana" w:hint="default"/>
        <w:i w:val="0"/>
        <w:color w:val="auto"/>
        <w:w w:val="99"/>
        <w:sz w:val="22"/>
        <w:szCs w:val="22"/>
      </w:rPr>
    </w:lvl>
    <w:lvl w:ilvl="1" w:tplc="FADC5166">
      <w:numFmt w:val="bullet"/>
      <w:lvlText w:val="•"/>
      <w:lvlJc w:val="left"/>
      <w:pPr>
        <w:ind w:left="1534" w:hanging="360"/>
      </w:pPr>
      <w:rPr>
        <w:rFonts w:hint="default"/>
      </w:rPr>
    </w:lvl>
    <w:lvl w:ilvl="2" w:tplc="059C6D66">
      <w:numFmt w:val="bullet"/>
      <w:lvlText w:val="•"/>
      <w:lvlJc w:val="left"/>
      <w:pPr>
        <w:ind w:left="2588" w:hanging="360"/>
      </w:pPr>
      <w:rPr>
        <w:rFonts w:hint="default"/>
      </w:rPr>
    </w:lvl>
    <w:lvl w:ilvl="3" w:tplc="4D5C37C4">
      <w:numFmt w:val="bullet"/>
      <w:lvlText w:val="•"/>
      <w:lvlJc w:val="left"/>
      <w:pPr>
        <w:ind w:left="3642" w:hanging="360"/>
      </w:pPr>
      <w:rPr>
        <w:rFonts w:hint="default"/>
      </w:rPr>
    </w:lvl>
    <w:lvl w:ilvl="4" w:tplc="B6CE97CA">
      <w:numFmt w:val="bullet"/>
      <w:lvlText w:val="•"/>
      <w:lvlJc w:val="left"/>
      <w:pPr>
        <w:ind w:left="4696" w:hanging="360"/>
      </w:pPr>
      <w:rPr>
        <w:rFonts w:hint="default"/>
      </w:rPr>
    </w:lvl>
    <w:lvl w:ilvl="5" w:tplc="911C48B6">
      <w:numFmt w:val="bullet"/>
      <w:lvlText w:val="•"/>
      <w:lvlJc w:val="left"/>
      <w:pPr>
        <w:ind w:left="5750" w:hanging="360"/>
      </w:pPr>
      <w:rPr>
        <w:rFonts w:hint="default"/>
      </w:rPr>
    </w:lvl>
    <w:lvl w:ilvl="6" w:tplc="C7A6A394">
      <w:numFmt w:val="bullet"/>
      <w:lvlText w:val="•"/>
      <w:lvlJc w:val="left"/>
      <w:pPr>
        <w:ind w:left="6804" w:hanging="360"/>
      </w:pPr>
      <w:rPr>
        <w:rFonts w:hint="default"/>
      </w:rPr>
    </w:lvl>
    <w:lvl w:ilvl="7" w:tplc="033C8AEE">
      <w:numFmt w:val="bullet"/>
      <w:lvlText w:val="•"/>
      <w:lvlJc w:val="left"/>
      <w:pPr>
        <w:ind w:left="7858" w:hanging="360"/>
      </w:pPr>
      <w:rPr>
        <w:rFonts w:hint="default"/>
      </w:rPr>
    </w:lvl>
    <w:lvl w:ilvl="8" w:tplc="4D6E04E6">
      <w:numFmt w:val="bullet"/>
      <w:lvlText w:val="•"/>
      <w:lvlJc w:val="left"/>
      <w:pPr>
        <w:ind w:left="8912" w:hanging="360"/>
      </w:pPr>
      <w:rPr>
        <w:rFonts w:hint="default"/>
      </w:rPr>
    </w:lvl>
  </w:abstractNum>
  <w:num w:numId="1">
    <w:abstractNumId w:val="17"/>
  </w:num>
  <w:num w:numId="2">
    <w:abstractNumId w:val="31"/>
  </w:num>
  <w:num w:numId="3">
    <w:abstractNumId w:val="4"/>
  </w:num>
  <w:num w:numId="4">
    <w:abstractNumId w:val="22"/>
  </w:num>
  <w:num w:numId="5">
    <w:abstractNumId w:val="10"/>
  </w:num>
  <w:num w:numId="6">
    <w:abstractNumId w:val="32"/>
  </w:num>
  <w:num w:numId="7">
    <w:abstractNumId w:val="26"/>
  </w:num>
  <w:num w:numId="8">
    <w:abstractNumId w:val="30"/>
  </w:num>
  <w:num w:numId="9">
    <w:abstractNumId w:val="0"/>
  </w:num>
  <w:num w:numId="10">
    <w:abstractNumId w:val="20"/>
  </w:num>
  <w:num w:numId="11">
    <w:abstractNumId w:val="12"/>
  </w:num>
  <w:num w:numId="12">
    <w:abstractNumId w:val="27"/>
  </w:num>
  <w:num w:numId="13">
    <w:abstractNumId w:val="11"/>
  </w:num>
  <w:num w:numId="14">
    <w:abstractNumId w:val="2"/>
  </w:num>
  <w:num w:numId="15">
    <w:abstractNumId w:val="25"/>
  </w:num>
  <w:num w:numId="16">
    <w:abstractNumId w:val="8"/>
  </w:num>
  <w:num w:numId="17">
    <w:abstractNumId w:val="6"/>
  </w:num>
  <w:num w:numId="18">
    <w:abstractNumId w:val="9"/>
  </w:num>
  <w:num w:numId="19">
    <w:abstractNumId w:val="13"/>
  </w:num>
  <w:num w:numId="20">
    <w:abstractNumId w:val="16"/>
  </w:num>
  <w:num w:numId="21">
    <w:abstractNumId w:val="19"/>
  </w:num>
  <w:num w:numId="22">
    <w:abstractNumId w:val="21"/>
  </w:num>
  <w:num w:numId="23">
    <w:abstractNumId w:val="15"/>
  </w:num>
  <w:num w:numId="24">
    <w:abstractNumId w:val="35"/>
  </w:num>
  <w:num w:numId="25">
    <w:abstractNumId w:val="14"/>
  </w:num>
  <w:num w:numId="26">
    <w:abstractNumId w:val="29"/>
  </w:num>
  <w:num w:numId="27">
    <w:abstractNumId w:val="5"/>
  </w:num>
  <w:num w:numId="28">
    <w:abstractNumId w:val="24"/>
  </w:num>
  <w:num w:numId="29">
    <w:abstractNumId w:val="18"/>
  </w:num>
  <w:num w:numId="30">
    <w:abstractNumId w:val="23"/>
  </w:num>
  <w:num w:numId="31">
    <w:abstractNumId w:val="34"/>
  </w:num>
  <w:num w:numId="32">
    <w:abstractNumId w:val="3"/>
  </w:num>
  <w:num w:numId="33">
    <w:abstractNumId w:val="7"/>
  </w:num>
  <w:num w:numId="34">
    <w:abstractNumId w:val="1"/>
  </w:num>
  <w:num w:numId="35">
    <w:abstractNumId w:val="33"/>
  </w:num>
  <w:num w:numId="36">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hideSpellingErrors/>
  <w:hideGrammaticalErrors/>
  <w:proofState w:spelling="clean" w:grammar="clean"/>
  <w:attachedTemplate r:id="rId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0F"/>
    <w:rsid w:val="00004AF3"/>
    <w:rsid w:val="00005103"/>
    <w:rsid w:val="000051B8"/>
    <w:rsid w:val="000064A9"/>
    <w:rsid w:val="000066BC"/>
    <w:rsid w:val="00011829"/>
    <w:rsid w:val="00017C45"/>
    <w:rsid w:val="00020D77"/>
    <w:rsid w:val="00025472"/>
    <w:rsid w:val="00030E02"/>
    <w:rsid w:val="00036A1B"/>
    <w:rsid w:val="00040375"/>
    <w:rsid w:val="00043515"/>
    <w:rsid w:val="00043E4B"/>
    <w:rsid w:val="00045A91"/>
    <w:rsid w:val="00047BAB"/>
    <w:rsid w:val="0005005B"/>
    <w:rsid w:val="0005297F"/>
    <w:rsid w:val="00052E37"/>
    <w:rsid w:val="000532FF"/>
    <w:rsid w:val="00053992"/>
    <w:rsid w:val="0006184F"/>
    <w:rsid w:val="00061A1C"/>
    <w:rsid w:val="00061C9B"/>
    <w:rsid w:val="00064152"/>
    <w:rsid w:val="00064F81"/>
    <w:rsid w:val="000659F2"/>
    <w:rsid w:val="00067E9F"/>
    <w:rsid w:val="00067F95"/>
    <w:rsid w:val="0007198A"/>
    <w:rsid w:val="000757F3"/>
    <w:rsid w:val="00076B76"/>
    <w:rsid w:val="000775FB"/>
    <w:rsid w:val="00084178"/>
    <w:rsid w:val="00091000"/>
    <w:rsid w:val="00091A69"/>
    <w:rsid w:val="00093DC0"/>
    <w:rsid w:val="000A0C62"/>
    <w:rsid w:val="000A17E9"/>
    <w:rsid w:val="000A234F"/>
    <w:rsid w:val="000A3599"/>
    <w:rsid w:val="000A3D04"/>
    <w:rsid w:val="000A4F05"/>
    <w:rsid w:val="000B082B"/>
    <w:rsid w:val="000B54EC"/>
    <w:rsid w:val="000C0F64"/>
    <w:rsid w:val="000C314D"/>
    <w:rsid w:val="000C3430"/>
    <w:rsid w:val="000C59B7"/>
    <w:rsid w:val="000C6F03"/>
    <w:rsid w:val="000D1CE3"/>
    <w:rsid w:val="000D6A15"/>
    <w:rsid w:val="000D7CA7"/>
    <w:rsid w:val="000E116D"/>
    <w:rsid w:val="000E2633"/>
    <w:rsid w:val="000E486E"/>
    <w:rsid w:val="000E50DB"/>
    <w:rsid w:val="000E6DE4"/>
    <w:rsid w:val="000F1520"/>
    <w:rsid w:val="000F3719"/>
    <w:rsid w:val="000F7F99"/>
    <w:rsid w:val="00102E73"/>
    <w:rsid w:val="001123C7"/>
    <w:rsid w:val="00113DE6"/>
    <w:rsid w:val="00120407"/>
    <w:rsid w:val="001225ED"/>
    <w:rsid w:val="001233FE"/>
    <w:rsid w:val="00123DF3"/>
    <w:rsid w:val="001251E2"/>
    <w:rsid w:val="00126CD9"/>
    <w:rsid w:val="00127D3D"/>
    <w:rsid w:val="001307C6"/>
    <w:rsid w:val="00133269"/>
    <w:rsid w:val="00134831"/>
    <w:rsid w:val="0013677F"/>
    <w:rsid w:val="00141906"/>
    <w:rsid w:val="00142013"/>
    <w:rsid w:val="00143179"/>
    <w:rsid w:val="001458E0"/>
    <w:rsid w:val="00153BFA"/>
    <w:rsid w:val="00154051"/>
    <w:rsid w:val="0015572D"/>
    <w:rsid w:val="00162160"/>
    <w:rsid w:val="001651E9"/>
    <w:rsid w:val="00165D0A"/>
    <w:rsid w:val="00165F5F"/>
    <w:rsid w:val="00167641"/>
    <w:rsid w:val="00171EAB"/>
    <w:rsid w:val="0017487E"/>
    <w:rsid w:val="00185349"/>
    <w:rsid w:val="0018591B"/>
    <w:rsid w:val="00186B54"/>
    <w:rsid w:val="001878FD"/>
    <w:rsid w:val="00190086"/>
    <w:rsid w:val="0019060C"/>
    <w:rsid w:val="001912EE"/>
    <w:rsid w:val="00194579"/>
    <w:rsid w:val="00194D03"/>
    <w:rsid w:val="001A0A57"/>
    <w:rsid w:val="001A0D3B"/>
    <w:rsid w:val="001A0E03"/>
    <w:rsid w:val="001A25E6"/>
    <w:rsid w:val="001A43B1"/>
    <w:rsid w:val="001B096C"/>
    <w:rsid w:val="001B0B0F"/>
    <w:rsid w:val="001B1AE6"/>
    <w:rsid w:val="001B4238"/>
    <w:rsid w:val="001B546B"/>
    <w:rsid w:val="001B67DE"/>
    <w:rsid w:val="001C2143"/>
    <w:rsid w:val="001C2CAD"/>
    <w:rsid w:val="001C5FA0"/>
    <w:rsid w:val="001D00A2"/>
    <w:rsid w:val="001D0C95"/>
    <w:rsid w:val="001D3BD4"/>
    <w:rsid w:val="001D3DC2"/>
    <w:rsid w:val="001D7CC4"/>
    <w:rsid w:val="001E34F6"/>
    <w:rsid w:val="001E5C2B"/>
    <w:rsid w:val="001F073A"/>
    <w:rsid w:val="001F249B"/>
    <w:rsid w:val="001F533F"/>
    <w:rsid w:val="001F7B70"/>
    <w:rsid w:val="002009F5"/>
    <w:rsid w:val="00202832"/>
    <w:rsid w:val="00207CFC"/>
    <w:rsid w:val="002149EE"/>
    <w:rsid w:val="00214D23"/>
    <w:rsid w:val="0022502F"/>
    <w:rsid w:val="002259F2"/>
    <w:rsid w:val="002279A7"/>
    <w:rsid w:val="00230419"/>
    <w:rsid w:val="0023253A"/>
    <w:rsid w:val="002401DB"/>
    <w:rsid w:val="00243E06"/>
    <w:rsid w:val="00244512"/>
    <w:rsid w:val="002448AA"/>
    <w:rsid w:val="00245620"/>
    <w:rsid w:val="00246ADE"/>
    <w:rsid w:val="0024797B"/>
    <w:rsid w:val="002509CE"/>
    <w:rsid w:val="00252BAB"/>
    <w:rsid w:val="00253E72"/>
    <w:rsid w:val="00257A08"/>
    <w:rsid w:val="00260CF1"/>
    <w:rsid w:val="00262201"/>
    <w:rsid w:val="00270C63"/>
    <w:rsid w:val="00273F2A"/>
    <w:rsid w:val="0028256A"/>
    <w:rsid w:val="00283914"/>
    <w:rsid w:val="00284F68"/>
    <w:rsid w:val="00285458"/>
    <w:rsid w:val="00296567"/>
    <w:rsid w:val="00297859"/>
    <w:rsid w:val="002A3936"/>
    <w:rsid w:val="002A3E8C"/>
    <w:rsid w:val="002B075D"/>
    <w:rsid w:val="002B0DB6"/>
    <w:rsid w:val="002B13D0"/>
    <w:rsid w:val="002B2539"/>
    <w:rsid w:val="002B4162"/>
    <w:rsid w:val="002B4F8A"/>
    <w:rsid w:val="002C1DD3"/>
    <w:rsid w:val="002C2724"/>
    <w:rsid w:val="002C2FBE"/>
    <w:rsid w:val="002C41EA"/>
    <w:rsid w:val="002C46FD"/>
    <w:rsid w:val="002C5688"/>
    <w:rsid w:val="002C593B"/>
    <w:rsid w:val="002D4F7C"/>
    <w:rsid w:val="002D50B0"/>
    <w:rsid w:val="002D536C"/>
    <w:rsid w:val="002D57B1"/>
    <w:rsid w:val="002E452F"/>
    <w:rsid w:val="002E4DA2"/>
    <w:rsid w:val="002F243C"/>
    <w:rsid w:val="002F3D59"/>
    <w:rsid w:val="002F3FD7"/>
    <w:rsid w:val="002F6736"/>
    <w:rsid w:val="0030164D"/>
    <w:rsid w:val="00313910"/>
    <w:rsid w:val="00322E41"/>
    <w:rsid w:val="00323570"/>
    <w:rsid w:val="00332ECD"/>
    <w:rsid w:val="00333152"/>
    <w:rsid w:val="003407C7"/>
    <w:rsid w:val="00340C2A"/>
    <w:rsid w:val="00341ECC"/>
    <w:rsid w:val="00346788"/>
    <w:rsid w:val="003501E5"/>
    <w:rsid w:val="00350B9B"/>
    <w:rsid w:val="003541AB"/>
    <w:rsid w:val="00354F9B"/>
    <w:rsid w:val="00363D30"/>
    <w:rsid w:val="0036786E"/>
    <w:rsid w:val="00373F85"/>
    <w:rsid w:val="00376115"/>
    <w:rsid w:val="00380423"/>
    <w:rsid w:val="00382634"/>
    <w:rsid w:val="003829F6"/>
    <w:rsid w:val="00383164"/>
    <w:rsid w:val="003866B1"/>
    <w:rsid w:val="00390180"/>
    <w:rsid w:val="00392E28"/>
    <w:rsid w:val="00394ADF"/>
    <w:rsid w:val="00395109"/>
    <w:rsid w:val="00396E4F"/>
    <w:rsid w:val="003A3B5D"/>
    <w:rsid w:val="003A4601"/>
    <w:rsid w:val="003A5595"/>
    <w:rsid w:val="003A6860"/>
    <w:rsid w:val="003A7AB7"/>
    <w:rsid w:val="003A7F58"/>
    <w:rsid w:val="003A7FD5"/>
    <w:rsid w:val="003B0B95"/>
    <w:rsid w:val="003B1C3F"/>
    <w:rsid w:val="003B2B77"/>
    <w:rsid w:val="003B37E8"/>
    <w:rsid w:val="003B5738"/>
    <w:rsid w:val="003B5FEE"/>
    <w:rsid w:val="003B78E2"/>
    <w:rsid w:val="003C2019"/>
    <w:rsid w:val="003C4372"/>
    <w:rsid w:val="003C5CB2"/>
    <w:rsid w:val="003C758B"/>
    <w:rsid w:val="003D020C"/>
    <w:rsid w:val="003D0481"/>
    <w:rsid w:val="003D47C9"/>
    <w:rsid w:val="003D60CD"/>
    <w:rsid w:val="003E0105"/>
    <w:rsid w:val="003F1364"/>
    <w:rsid w:val="003F1E27"/>
    <w:rsid w:val="003F6572"/>
    <w:rsid w:val="003F6E00"/>
    <w:rsid w:val="003F6F42"/>
    <w:rsid w:val="003F76D1"/>
    <w:rsid w:val="004013E0"/>
    <w:rsid w:val="004037E8"/>
    <w:rsid w:val="00403EF4"/>
    <w:rsid w:val="004108ED"/>
    <w:rsid w:val="00411416"/>
    <w:rsid w:val="004138EF"/>
    <w:rsid w:val="00416761"/>
    <w:rsid w:val="004228D6"/>
    <w:rsid w:val="00423019"/>
    <w:rsid w:val="0042349A"/>
    <w:rsid w:val="00423743"/>
    <w:rsid w:val="00423DA2"/>
    <w:rsid w:val="00426309"/>
    <w:rsid w:val="00427DB9"/>
    <w:rsid w:val="00431669"/>
    <w:rsid w:val="00434830"/>
    <w:rsid w:val="00434B90"/>
    <w:rsid w:val="004376A3"/>
    <w:rsid w:val="00442141"/>
    <w:rsid w:val="00442753"/>
    <w:rsid w:val="0044504A"/>
    <w:rsid w:val="0044539A"/>
    <w:rsid w:val="004479E3"/>
    <w:rsid w:val="00452E00"/>
    <w:rsid w:val="0045728C"/>
    <w:rsid w:val="004616C3"/>
    <w:rsid w:val="00461D80"/>
    <w:rsid w:val="00462AD3"/>
    <w:rsid w:val="00462F3F"/>
    <w:rsid w:val="00464641"/>
    <w:rsid w:val="00465A26"/>
    <w:rsid w:val="0046738A"/>
    <w:rsid w:val="00467F59"/>
    <w:rsid w:val="0047004B"/>
    <w:rsid w:val="004721FC"/>
    <w:rsid w:val="00476DBF"/>
    <w:rsid w:val="0048129B"/>
    <w:rsid w:val="00482BCB"/>
    <w:rsid w:val="00485300"/>
    <w:rsid w:val="00491CC9"/>
    <w:rsid w:val="004935E2"/>
    <w:rsid w:val="0049398C"/>
    <w:rsid w:val="0049690E"/>
    <w:rsid w:val="004A3609"/>
    <w:rsid w:val="004A3692"/>
    <w:rsid w:val="004A3842"/>
    <w:rsid w:val="004A760A"/>
    <w:rsid w:val="004A79B0"/>
    <w:rsid w:val="004B3497"/>
    <w:rsid w:val="004B419C"/>
    <w:rsid w:val="004B4B4A"/>
    <w:rsid w:val="004B5913"/>
    <w:rsid w:val="004B5FF3"/>
    <w:rsid w:val="004C01EB"/>
    <w:rsid w:val="004C05ED"/>
    <w:rsid w:val="004C25FA"/>
    <w:rsid w:val="004C2C73"/>
    <w:rsid w:val="004C40D2"/>
    <w:rsid w:val="004C4825"/>
    <w:rsid w:val="004C54D9"/>
    <w:rsid w:val="004C5AF8"/>
    <w:rsid w:val="004D0287"/>
    <w:rsid w:val="004D3259"/>
    <w:rsid w:val="004D3BA4"/>
    <w:rsid w:val="004E3477"/>
    <w:rsid w:val="004E5F94"/>
    <w:rsid w:val="004E7822"/>
    <w:rsid w:val="004F059D"/>
    <w:rsid w:val="004F6C00"/>
    <w:rsid w:val="0050243A"/>
    <w:rsid w:val="00502E08"/>
    <w:rsid w:val="00507F4E"/>
    <w:rsid w:val="00510732"/>
    <w:rsid w:val="00512DDC"/>
    <w:rsid w:val="005165AB"/>
    <w:rsid w:val="00516D37"/>
    <w:rsid w:val="0052159B"/>
    <w:rsid w:val="00523B50"/>
    <w:rsid w:val="005257B9"/>
    <w:rsid w:val="005264FA"/>
    <w:rsid w:val="00526FF5"/>
    <w:rsid w:val="00527192"/>
    <w:rsid w:val="00530FFA"/>
    <w:rsid w:val="00532B6C"/>
    <w:rsid w:val="00533E48"/>
    <w:rsid w:val="005342C1"/>
    <w:rsid w:val="00535BC8"/>
    <w:rsid w:val="00537411"/>
    <w:rsid w:val="005374E0"/>
    <w:rsid w:val="005448C9"/>
    <w:rsid w:val="00545485"/>
    <w:rsid w:val="005503A1"/>
    <w:rsid w:val="00550E73"/>
    <w:rsid w:val="00552A7B"/>
    <w:rsid w:val="005538A7"/>
    <w:rsid w:val="0056147B"/>
    <w:rsid w:val="0056196B"/>
    <w:rsid w:val="005659E0"/>
    <w:rsid w:val="00565DAA"/>
    <w:rsid w:val="00566444"/>
    <w:rsid w:val="0056759E"/>
    <w:rsid w:val="00571433"/>
    <w:rsid w:val="005715C2"/>
    <w:rsid w:val="00575928"/>
    <w:rsid w:val="005766A1"/>
    <w:rsid w:val="00577305"/>
    <w:rsid w:val="0057796E"/>
    <w:rsid w:val="00581EFE"/>
    <w:rsid w:val="0058268C"/>
    <w:rsid w:val="00584030"/>
    <w:rsid w:val="00584C8C"/>
    <w:rsid w:val="00586259"/>
    <w:rsid w:val="00586B55"/>
    <w:rsid w:val="00591477"/>
    <w:rsid w:val="005928CA"/>
    <w:rsid w:val="00594AFA"/>
    <w:rsid w:val="005A3A88"/>
    <w:rsid w:val="005A3BB8"/>
    <w:rsid w:val="005A4978"/>
    <w:rsid w:val="005A506D"/>
    <w:rsid w:val="005A7732"/>
    <w:rsid w:val="005B0DE6"/>
    <w:rsid w:val="005B1E13"/>
    <w:rsid w:val="005B504E"/>
    <w:rsid w:val="005B7687"/>
    <w:rsid w:val="005C08C6"/>
    <w:rsid w:val="005C264B"/>
    <w:rsid w:val="005C2952"/>
    <w:rsid w:val="005C3CBC"/>
    <w:rsid w:val="005C5CE7"/>
    <w:rsid w:val="005C7BEA"/>
    <w:rsid w:val="005D19B1"/>
    <w:rsid w:val="005D2D14"/>
    <w:rsid w:val="005D486F"/>
    <w:rsid w:val="005D5FF8"/>
    <w:rsid w:val="005D77D8"/>
    <w:rsid w:val="005D7D4D"/>
    <w:rsid w:val="005E0C57"/>
    <w:rsid w:val="005E49AE"/>
    <w:rsid w:val="005F7D97"/>
    <w:rsid w:val="0060258E"/>
    <w:rsid w:val="006037FC"/>
    <w:rsid w:val="006047FD"/>
    <w:rsid w:val="00605924"/>
    <w:rsid w:val="00614521"/>
    <w:rsid w:val="0061610B"/>
    <w:rsid w:val="006168D8"/>
    <w:rsid w:val="006173CF"/>
    <w:rsid w:val="0061768C"/>
    <w:rsid w:val="00617DB0"/>
    <w:rsid w:val="00622487"/>
    <w:rsid w:val="006241DC"/>
    <w:rsid w:val="00626BE4"/>
    <w:rsid w:val="00627DCF"/>
    <w:rsid w:val="006300EE"/>
    <w:rsid w:val="006308CC"/>
    <w:rsid w:val="00631D92"/>
    <w:rsid w:val="00637A59"/>
    <w:rsid w:val="0064035C"/>
    <w:rsid w:val="00641FA8"/>
    <w:rsid w:val="00651AB9"/>
    <w:rsid w:val="00651CCC"/>
    <w:rsid w:val="0065231B"/>
    <w:rsid w:val="006524B1"/>
    <w:rsid w:val="00652DCA"/>
    <w:rsid w:val="00656B6D"/>
    <w:rsid w:val="00666A64"/>
    <w:rsid w:val="006701AD"/>
    <w:rsid w:val="00672BE8"/>
    <w:rsid w:val="00672BF5"/>
    <w:rsid w:val="00686EBE"/>
    <w:rsid w:val="00687D94"/>
    <w:rsid w:val="0069010F"/>
    <w:rsid w:val="006930FC"/>
    <w:rsid w:val="00696C88"/>
    <w:rsid w:val="006A3661"/>
    <w:rsid w:val="006A45B3"/>
    <w:rsid w:val="006A4D38"/>
    <w:rsid w:val="006A7FE3"/>
    <w:rsid w:val="006B0252"/>
    <w:rsid w:val="006B06DA"/>
    <w:rsid w:val="006B15DC"/>
    <w:rsid w:val="006B1809"/>
    <w:rsid w:val="006B3BDB"/>
    <w:rsid w:val="006B4A9F"/>
    <w:rsid w:val="006B6F79"/>
    <w:rsid w:val="006B7AF3"/>
    <w:rsid w:val="006C0E8A"/>
    <w:rsid w:val="006C16B2"/>
    <w:rsid w:val="006C2EA0"/>
    <w:rsid w:val="006C5AE5"/>
    <w:rsid w:val="006C6F9A"/>
    <w:rsid w:val="006C7981"/>
    <w:rsid w:val="006D70F9"/>
    <w:rsid w:val="006D7694"/>
    <w:rsid w:val="006E4795"/>
    <w:rsid w:val="006E7A4F"/>
    <w:rsid w:val="006F22B1"/>
    <w:rsid w:val="006F336C"/>
    <w:rsid w:val="006F4E43"/>
    <w:rsid w:val="006F72B8"/>
    <w:rsid w:val="007004E9"/>
    <w:rsid w:val="00706F2C"/>
    <w:rsid w:val="007120F4"/>
    <w:rsid w:val="0071389F"/>
    <w:rsid w:val="00715BE5"/>
    <w:rsid w:val="00717442"/>
    <w:rsid w:val="007176E4"/>
    <w:rsid w:val="00721603"/>
    <w:rsid w:val="007221D6"/>
    <w:rsid w:val="00730873"/>
    <w:rsid w:val="00732D7C"/>
    <w:rsid w:val="00735908"/>
    <w:rsid w:val="007376CD"/>
    <w:rsid w:val="00737D82"/>
    <w:rsid w:val="00743590"/>
    <w:rsid w:val="00744CDE"/>
    <w:rsid w:val="007468C1"/>
    <w:rsid w:val="007478AB"/>
    <w:rsid w:val="007514A5"/>
    <w:rsid w:val="00752922"/>
    <w:rsid w:val="007538AB"/>
    <w:rsid w:val="007553DA"/>
    <w:rsid w:val="00756C87"/>
    <w:rsid w:val="00757DF2"/>
    <w:rsid w:val="0076289F"/>
    <w:rsid w:val="00763C2E"/>
    <w:rsid w:val="007645AA"/>
    <w:rsid w:val="00765041"/>
    <w:rsid w:val="007669EF"/>
    <w:rsid w:val="007674EF"/>
    <w:rsid w:val="00771C78"/>
    <w:rsid w:val="00772B56"/>
    <w:rsid w:val="007768A1"/>
    <w:rsid w:val="00776E3A"/>
    <w:rsid w:val="00777857"/>
    <w:rsid w:val="00780676"/>
    <w:rsid w:val="007812A1"/>
    <w:rsid w:val="00781CEB"/>
    <w:rsid w:val="00782ADE"/>
    <w:rsid w:val="0078496E"/>
    <w:rsid w:val="00790DA9"/>
    <w:rsid w:val="007930D5"/>
    <w:rsid w:val="00793438"/>
    <w:rsid w:val="007A0D85"/>
    <w:rsid w:val="007A1010"/>
    <w:rsid w:val="007A1B1D"/>
    <w:rsid w:val="007A24F4"/>
    <w:rsid w:val="007A5561"/>
    <w:rsid w:val="007A6619"/>
    <w:rsid w:val="007B24BB"/>
    <w:rsid w:val="007B5ECB"/>
    <w:rsid w:val="007B6771"/>
    <w:rsid w:val="007C3B24"/>
    <w:rsid w:val="007C49D9"/>
    <w:rsid w:val="007C6588"/>
    <w:rsid w:val="007C6D6A"/>
    <w:rsid w:val="007C7565"/>
    <w:rsid w:val="007D084E"/>
    <w:rsid w:val="007D1417"/>
    <w:rsid w:val="007D2156"/>
    <w:rsid w:val="007E034F"/>
    <w:rsid w:val="007E2ADC"/>
    <w:rsid w:val="007E40DA"/>
    <w:rsid w:val="007E5FDF"/>
    <w:rsid w:val="007E6402"/>
    <w:rsid w:val="007E681E"/>
    <w:rsid w:val="007F0A4E"/>
    <w:rsid w:val="007F14A6"/>
    <w:rsid w:val="007F2296"/>
    <w:rsid w:val="007F43D6"/>
    <w:rsid w:val="007F5883"/>
    <w:rsid w:val="008000C4"/>
    <w:rsid w:val="00802303"/>
    <w:rsid w:val="00802916"/>
    <w:rsid w:val="0080534E"/>
    <w:rsid w:val="00810E2D"/>
    <w:rsid w:val="00821152"/>
    <w:rsid w:val="0082130F"/>
    <w:rsid w:val="0082678B"/>
    <w:rsid w:val="00827960"/>
    <w:rsid w:val="008318A8"/>
    <w:rsid w:val="00831C2C"/>
    <w:rsid w:val="00832EA7"/>
    <w:rsid w:val="008334FB"/>
    <w:rsid w:val="00833D8F"/>
    <w:rsid w:val="008368F8"/>
    <w:rsid w:val="008455AD"/>
    <w:rsid w:val="00845602"/>
    <w:rsid w:val="00846569"/>
    <w:rsid w:val="008502A4"/>
    <w:rsid w:val="008503FC"/>
    <w:rsid w:val="00850868"/>
    <w:rsid w:val="0085368F"/>
    <w:rsid w:val="00855188"/>
    <w:rsid w:val="00855459"/>
    <w:rsid w:val="00857460"/>
    <w:rsid w:val="008632E0"/>
    <w:rsid w:val="00863973"/>
    <w:rsid w:val="00863EE2"/>
    <w:rsid w:val="0086527A"/>
    <w:rsid w:val="008735C0"/>
    <w:rsid w:val="00874395"/>
    <w:rsid w:val="00875216"/>
    <w:rsid w:val="0087708B"/>
    <w:rsid w:val="008803A1"/>
    <w:rsid w:val="00882CE5"/>
    <w:rsid w:val="00883090"/>
    <w:rsid w:val="00884541"/>
    <w:rsid w:val="008918D1"/>
    <w:rsid w:val="008918DD"/>
    <w:rsid w:val="008928D9"/>
    <w:rsid w:val="00897F4D"/>
    <w:rsid w:val="008A0B09"/>
    <w:rsid w:val="008A0BD9"/>
    <w:rsid w:val="008A6329"/>
    <w:rsid w:val="008A7B33"/>
    <w:rsid w:val="008B38C0"/>
    <w:rsid w:val="008B4AC8"/>
    <w:rsid w:val="008B4B43"/>
    <w:rsid w:val="008B64A8"/>
    <w:rsid w:val="008C65EF"/>
    <w:rsid w:val="008D16F3"/>
    <w:rsid w:val="008D28F7"/>
    <w:rsid w:val="008D7C69"/>
    <w:rsid w:val="008E1452"/>
    <w:rsid w:val="008E566B"/>
    <w:rsid w:val="008E6678"/>
    <w:rsid w:val="008E70DF"/>
    <w:rsid w:val="008F369D"/>
    <w:rsid w:val="008F56DD"/>
    <w:rsid w:val="008F6536"/>
    <w:rsid w:val="0090143F"/>
    <w:rsid w:val="009022ED"/>
    <w:rsid w:val="009071AF"/>
    <w:rsid w:val="009105D0"/>
    <w:rsid w:val="009129F5"/>
    <w:rsid w:val="00914270"/>
    <w:rsid w:val="0091653D"/>
    <w:rsid w:val="00916BE2"/>
    <w:rsid w:val="00917656"/>
    <w:rsid w:val="00926D79"/>
    <w:rsid w:val="00927BE9"/>
    <w:rsid w:val="00927EF0"/>
    <w:rsid w:val="00931CA4"/>
    <w:rsid w:val="00934F42"/>
    <w:rsid w:val="0093615C"/>
    <w:rsid w:val="00936D35"/>
    <w:rsid w:val="0094245F"/>
    <w:rsid w:val="00943E22"/>
    <w:rsid w:val="00945765"/>
    <w:rsid w:val="0095053E"/>
    <w:rsid w:val="00950749"/>
    <w:rsid w:val="00957481"/>
    <w:rsid w:val="00957928"/>
    <w:rsid w:val="00960D7E"/>
    <w:rsid w:val="00967381"/>
    <w:rsid w:val="00967B76"/>
    <w:rsid w:val="00970595"/>
    <w:rsid w:val="00971048"/>
    <w:rsid w:val="00974D72"/>
    <w:rsid w:val="00976813"/>
    <w:rsid w:val="009834B7"/>
    <w:rsid w:val="0098363F"/>
    <w:rsid w:val="00986D09"/>
    <w:rsid w:val="0098702B"/>
    <w:rsid w:val="00990F2D"/>
    <w:rsid w:val="009A1374"/>
    <w:rsid w:val="009A45B8"/>
    <w:rsid w:val="009A5FD9"/>
    <w:rsid w:val="009B099C"/>
    <w:rsid w:val="009B23B4"/>
    <w:rsid w:val="009B62B8"/>
    <w:rsid w:val="009C1DE5"/>
    <w:rsid w:val="009C2076"/>
    <w:rsid w:val="009C3623"/>
    <w:rsid w:val="009C79BB"/>
    <w:rsid w:val="009D0DE0"/>
    <w:rsid w:val="009D361D"/>
    <w:rsid w:val="009D3BB2"/>
    <w:rsid w:val="009D42B8"/>
    <w:rsid w:val="009D6FDA"/>
    <w:rsid w:val="009E01F7"/>
    <w:rsid w:val="009E172A"/>
    <w:rsid w:val="009E1CC8"/>
    <w:rsid w:val="009E1D67"/>
    <w:rsid w:val="009E363F"/>
    <w:rsid w:val="009E39F2"/>
    <w:rsid w:val="009E7451"/>
    <w:rsid w:val="009F16C9"/>
    <w:rsid w:val="009F2AA1"/>
    <w:rsid w:val="009F5872"/>
    <w:rsid w:val="009F5B66"/>
    <w:rsid w:val="00A01807"/>
    <w:rsid w:val="00A05625"/>
    <w:rsid w:val="00A0647F"/>
    <w:rsid w:val="00A125F9"/>
    <w:rsid w:val="00A131E6"/>
    <w:rsid w:val="00A16268"/>
    <w:rsid w:val="00A20CCB"/>
    <w:rsid w:val="00A2171C"/>
    <w:rsid w:val="00A228B1"/>
    <w:rsid w:val="00A232E2"/>
    <w:rsid w:val="00A25644"/>
    <w:rsid w:val="00A25B26"/>
    <w:rsid w:val="00A275FD"/>
    <w:rsid w:val="00A27BA2"/>
    <w:rsid w:val="00A30D1E"/>
    <w:rsid w:val="00A31EB3"/>
    <w:rsid w:val="00A32C04"/>
    <w:rsid w:val="00A3794A"/>
    <w:rsid w:val="00A4016F"/>
    <w:rsid w:val="00A43A63"/>
    <w:rsid w:val="00A43A68"/>
    <w:rsid w:val="00A43F93"/>
    <w:rsid w:val="00A4468A"/>
    <w:rsid w:val="00A47CB4"/>
    <w:rsid w:val="00A53200"/>
    <w:rsid w:val="00A56BB3"/>
    <w:rsid w:val="00A571F7"/>
    <w:rsid w:val="00A63301"/>
    <w:rsid w:val="00A63813"/>
    <w:rsid w:val="00A66189"/>
    <w:rsid w:val="00A663F4"/>
    <w:rsid w:val="00A67A13"/>
    <w:rsid w:val="00A73C44"/>
    <w:rsid w:val="00A75981"/>
    <w:rsid w:val="00A80060"/>
    <w:rsid w:val="00A80F62"/>
    <w:rsid w:val="00A83023"/>
    <w:rsid w:val="00A833B3"/>
    <w:rsid w:val="00A87184"/>
    <w:rsid w:val="00A8776C"/>
    <w:rsid w:val="00A87F65"/>
    <w:rsid w:val="00A90736"/>
    <w:rsid w:val="00A91C27"/>
    <w:rsid w:val="00A92B43"/>
    <w:rsid w:val="00A95F5A"/>
    <w:rsid w:val="00A97713"/>
    <w:rsid w:val="00AA0334"/>
    <w:rsid w:val="00AA10D1"/>
    <w:rsid w:val="00AA62AB"/>
    <w:rsid w:val="00AA7987"/>
    <w:rsid w:val="00AA7D27"/>
    <w:rsid w:val="00AB512C"/>
    <w:rsid w:val="00AB619A"/>
    <w:rsid w:val="00AC1A8A"/>
    <w:rsid w:val="00AC2E96"/>
    <w:rsid w:val="00AC5823"/>
    <w:rsid w:val="00AD0C88"/>
    <w:rsid w:val="00AE1B12"/>
    <w:rsid w:val="00AF231C"/>
    <w:rsid w:val="00AF4109"/>
    <w:rsid w:val="00AF4A5E"/>
    <w:rsid w:val="00AF7AA7"/>
    <w:rsid w:val="00B10F3D"/>
    <w:rsid w:val="00B12289"/>
    <w:rsid w:val="00B12945"/>
    <w:rsid w:val="00B1625E"/>
    <w:rsid w:val="00B172FC"/>
    <w:rsid w:val="00B315D6"/>
    <w:rsid w:val="00B32231"/>
    <w:rsid w:val="00B34F19"/>
    <w:rsid w:val="00B3711F"/>
    <w:rsid w:val="00B45CDC"/>
    <w:rsid w:val="00B52DC2"/>
    <w:rsid w:val="00B5333F"/>
    <w:rsid w:val="00B53DBC"/>
    <w:rsid w:val="00B5685A"/>
    <w:rsid w:val="00B60923"/>
    <w:rsid w:val="00B63C14"/>
    <w:rsid w:val="00B67DC2"/>
    <w:rsid w:val="00B71356"/>
    <w:rsid w:val="00B71389"/>
    <w:rsid w:val="00B7225B"/>
    <w:rsid w:val="00B74266"/>
    <w:rsid w:val="00B744D3"/>
    <w:rsid w:val="00B80294"/>
    <w:rsid w:val="00B8125D"/>
    <w:rsid w:val="00B84E64"/>
    <w:rsid w:val="00B907A9"/>
    <w:rsid w:val="00B913C8"/>
    <w:rsid w:val="00B92B05"/>
    <w:rsid w:val="00BA17EF"/>
    <w:rsid w:val="00BA278F"/>
    <w:rsid w:val="00BA2A0E"/>
    <w:rsid w:val="00BA4BAD"/>
    <w:rsid w:val="00BA4E34"/>
    <w:rsid w:val="00BB1805"/>
    <w:rsid w:val="00BB2667"/>
    <w:rsid w:val="00BB2969"/>
    <w:rsid w:val="00BB3FBE"/>
    <w:rsid w:val="00BB431F"/>
    <w:rsid w:val="00BC04A9"/>
    <w:rsid w:val="00BC1385"/>
    <w:rsid w:val="00BC2F62"/>
    <w:rsid w:val="00BC309E"/>
    <w:rsid w:val="00BC5CC4"/>
    <w:rsid w:val="00BC751F"/>
    <w:rsid w:val="00BC7BF8"/>
    <w:rsid w:val="00BC7F46"/>
    <w:rsid w:val="00BD0029"/>
    <w:rsid w:val="00BD31AF"/>
    <w:rsid w:val="00BD34B1"/>
    <w:rsid w:val="00BD488E"/>
    <w:rsid w:val="00BE1140"/>
    <w:rsid w:val="00BE12BF"/>
    <w:rsid w:val="00BE1AC9"/>
    <w:rsid w:val="00BE2C24"/>
    <w:rsid w:val="00BE4FE1"/>
    <w:rsid w:val="00BF2777"/>
    <w:rsid w:val="00BF3ED6"/>
    <w:rsid w:val="00BF4FE0"/>
    <w:rsid w:val="00C0086C"/>
    <w:rsid w:val="00C027FE"/>
    <w:rsid w:val="00C03182"/>
    <w:rsid w:val="00C04AD8"/>
    <w:rsid w:val="00C079EB"/>
    <w:rsid w:val="00C108F3"/>
    <w:rsid w:val="00C159A3"/>
    <w:rsid w:val="00C16146"/>
    <w:rsid w:val="00C1727D"/>
    <w:rsid w:val="00C220FB"/>
    <w:rsid w:val="00C22FCB"/>
    <w:rsid w:val="00C24709"/>
    <w:rsid w:val="00C309FA"/>
    <w:rsid w:val="00C32969"/>
    <w:rsid w:val="00C32A6C"/>
    <w:rsid w:val="00C343A9"/>
    <w:rsid w:val="00C353DD"/>
    <w:rsid w:val="00C51404"/>
    <w:rsid w:val="00C52B4D"/>
    <w:rsid w:val="00C60DAE"/>
    <w:rsid w:val="00C610E3"/>
    <w:rsid w:val="00C6265E"/>
    <w:rsid w:val="00C62F9C"/>
    <w:rsid w:val="00C63364"/>
    <w:rsid w:val="00C64994"/>
    <w:rsid w:val="00C65290"/>
    <w:rsid w:val="00C70745"/>
    <w:rsid w:val="00C70E7F"/>
    <w:rsid w:val="00C75FDC"/>
    <w:rsid w:val="00C761AB"/>
    <w:rsid w:val="00C77255"/>
    <w:rsid w:val="00C82562"/>
    <w:rsid w:val="00C875E1"/>
    <w:rsid w:val="00C877FD"/>
    <w:rsid w:val="00C903F9"/>
    <w:rsid w:val="00C91A09"/>
    <w:rsid w:val="00CA2A5C"/>
    <w:rsid w:val="00CA7BFE"/>
    <w:rsid w:val="00CA7F8A"/>
    <w:rsid w:val="00CB11CF"/>
    <w:rsid w:val="00CB144E"/>
    <w:rsid w:val="00CB60F0"/>
    <w:rsid w:val="00CC0C50"/>
    <w:rsid w:val="00CC7C81"/>
    <w:rsid w:val="00CD0DA2"/>
    <w:rsid w:val="00CD2860"/>
    <w:rsid w:val="00CD31DD"/>
    <w:rsid w:val="00CD48F8"/>
    <w:rsid w:val="00CD670F"/>
    <w:rsid w:val="00CE7D23"/>
    <w:rsid w:val="00CF2374"/>
    <w:rsid w:val="00CF2675"/>
    <w:rsid w:val="00CF2A15"/>
    <w:rsid w:val="00CF343F"/>
    <w:rsid w:val="00CF4FFD"/>
    <w:rsid w:val="00D025E3"/>
    <w:rsid w:val="00D0263D"/>
    <w:rsid w:val="00D06255"/>
    <w:rsid w:val="00D07F4F"/>
    <w:rsid w:val="00D1099C"/>
    <w:rsid w:val="00D119CB"/>
    <w:rsid w:val="00D253F0"/>
    <w:rsid w:val="00D25E81"/>
    <w:rsid w:val="00D27DD3"/>
    <w:rsid w:val="00D3062B"/>
    <w:rsid w:val="00D31944"/>
    <w:rsid w:val="00D327AD"/>
    <w:rsid w:val="00D33327"/>
    <w:rsid w:val="00D34BE0"/>
    <w:rsid w:val="00D415D1"/>
    <w:rsid w:val="00D44677"/>
    <w:rsid w:val="00D446A5"/>
    <w:rsid w:val="00D462E8"/>
    <w:rsid w:val="00D50327"/>
    <w:rsid w:val="00D504D5"/>
    <w:rsid w:val="00D5186C"/>
    <w:rsid w:val="00D5310E"/>
    <w:rsid w:val="00D55FB6"/>
    <w:rsid w:val="00D641EB"/>
    <w:rsid w:val="00D672FB"/>
    <w:rsid w:val="00D72470"/>
    <w:rsid w:val="00D735F1"/>
    <w:rsid w:val="00D7564A"/>
    <w:rsid w:val="00D7675B"/>
    <w:rsid w:val="00D76BB2"/>
    <w:rsid w:val="00D90C7A"/>
    <w:rsid w:val="00D94DD8"/>
    <w:rsid w:val="00D94F76"/>
    <w:rsid w:val="00D97EEE"/>
    <w:rsid w:val="00DA0C2D"/>
    <w:rsid w:val="00DA1424"/>
    <w:rsid w:val="00DA4708"/>
    <w:rsid w:val="00DA572E"/>
    <w:rsid w:val="00DA5C7D"/>
    <w:rsid w:val="00DA6BCE"/>
    <w:rsid w:val="00DB1B02"/>
    <w:rsid w:val="00DB20ED"/>
    <w:rsid w:val="00DB39DE"/>
    <w:rsid w:val="00DB3EED"/>
    <w:rsid w:val="00DB5298"/>
    <w:rsid w:val="00DB58DA"/>
    <w:rsid w:val="00DB5E47"/>
    <w:rsid w:val="00DC0627"/>
    <w:rsid w:val="00DC1593"/>
    <w:rsid w:val="00DC54EF"/>
    <w:rsid w:val="00DC652D"/>
    <w:rsid w:val="00DC767F"/>
    <w:rsid w:val="00DD0811"/>
    <w:rsid w:val="00DD119E"/>
    <w:rsid w:val="00DD499F"/>
    <w:rsid w:val="00DD49CF"/>
    <w:rsid w:val="00DE0A28"/>
    <w:rsid w:val="00DE445F"/>
    <w:rsid w:val="00DE7D4E"/>
    <w:rsid w:val="00DF0FD0"/>
    <w:rsid w:val="00DF2342"/>
    <w:rsid w:val="00DF34D7"/>
    <w:rsid w:val="00DF3BB2"/>
    <w:rsid w:val="00DF5633"/>
    <w:rsid w:val="00DF5710"/>
    <w:rsid w:val="00E00524"/>
    <w:rsid w:val="00E00C96"/>
    <w:rsid w:val="00E01694"/>
    <w:rsid w:val="00E0357C"/>
    <w:rsid w:val="00E0431F"/>
    <w:rsid w:val="00E053C2"/>
    <w:rsid w:val="00E0564D"/>
    <w:rsid w:val="00E07A50"/>
    <w:rsid w:val="00E07D13"/>
    <w:rsid w:val="00E108E7"/>
    <w:rsid w:val="00E13355"/>
    <w:rsid w:val="00E13EFC"/>
    <w:rsid w:val="00E21F6E"/>
    <w:rsid w:val="00E2237D"/>
    <w:rsid w:val="00E25E9B"/>
    <w:rsid w:val="00E318E9"/>
    <w:rsid w:val="00E33DE6"/>
    <w:rsid w:val="00E34867"/>
    <w:rsid w:val="00E34C58"/>
    <w:rsid w:val="00E35E67"/>
    <w:rsid w:val="00E44180"/>
    <w:rsid w:val="00E45130"/>
    <w:rsid w:val="00E46EA6"/>
    <w:rsid w:val="00E50692"/>
    <w:rsid w:val="00E50E84"/>
    <w:rsid w:val="00E518E5"/>
    <w:rsid w:val="00E529F2"/>
    <w:rsid w:val="00E53B7C"/>
    <w:rsid w:val="00E56149"/>
    <w:rsid w:val="00E57BC4"/>
    <w:rsid w:val="00E60E5A"/>
    <w:rsid w:val="00E628D4"/>
    <w:rsid w:val="00E64207"/>
    <w:rsid w:val="00E675E5"/>
    <w:rsid w:val="00E7154A"/>
    <w:rsid w:val="00E723AA"/>
    <w:rsid w:val="00E7760E"/>
    <w:rsid w:val="00E81A94"/>
    <w:rsid w:val="00E828C1"/>
    <w:rsid w:val="00E84FD1"/>
    <w:rsid w:val="00E85B57"/>
    <w:rsid w:val="00E865F5"/>
    <w:rsid w:val="00E8730E"/>
    <w:rsid w:val="00E8747D"/>
    <w:rsid w:val="00E87AB5"/>
    <w:rsid w:val="00E924A9"/>
    <w:rsid w:val="00E95455"/>
    <w:rsid w:val="00EA030B"/>
    <w:rsid w:val="00EA283A"/>
    <w:rsid w:val="00EA784E"/>
    <w:rsid w:val="00EB1E8C"/>
    <w:rsid w:val="00EB277F"/>
    <w:rsid w:val="00EB4874"/>
    <w:rsid w:val="00EB50BF"/>
    <w:rsid w:val="00EB7EFA"/>
    <w:rsid w:val="00EC0838"/>
    <w:rsid w:val="00EC14EC"/>
    <w:rsid w:val="00EC1D4C"/>
    <w:rsid w:val="00EC30F7"/>
    <w:rsid w:val="00EC3D01"/>
    <w:rsid w:val="00EC40CF"/>
    <w:rsid w:val="00EC4E2B"/>
    <w:rsid w:val="00EC612F"/>
    <w:rsid w:val="00EC6CE1"/>
    <w:rsid w:val="00EC7564"/>
    <w:rsid w:val="00ED100A"/>
    <w:rsid w:val="00ED1945"/>
    <w:rsid w:val="00ED1DBC"/>
    <w:rsid w:val="00ED5D4B"/>
    <w:rsid w:val="00ED6C84"/>
    <w:rsid w:val="00EE0A2E"/>
    <w:rsid w:val="00EE154C"/>
    <w:rsid w:val="00EE2C57"/>
    <w:rsid w:val="00EE42A4"/>
    <w:rsid w:val="00EE4927"/>
    <w:rsid w:val="00EE4F57"/>
    <w:rsid w:val="00EE5947"/>
    <w:rsid w:val="00EE5CA6"/>
    <w:rsid w:val="00EF1050"/>
    <w:rsid w:val="00EF5238"/>
    <w:rsid w:val="00EF62C3"/>
    <w:rsid w:val="00EF7D65"/>
    <w:rsid w:val="00F0090B"/>
    <w:rsid w:val="00F01034"/>
    <w:rsid w:val="00F04B94"/>
    <w:rsid w:val="00F10961"/>
    <w:rsid w:val="00F11CA1"/>
    <w:rsid w:val="00F12BB7"/>
    <w:rsid w:val="00F1355C"/>
    <w:rsid w:val="00F142CB"/>
    <w:rsid w:val="00F15E91"/>
    <w:rsid w:val="00F16801"/>
    <w:rsid w:val="00F16F72"/>
    <w:rsid w:val="00F1705F"/>
    <w:rsid w:val="00F17EE7"/>
    <w:rsid w:val="00F216CE"/>
    <w:rsid w:val="00F323E7"/>
    <w:rsid w:val="00F327AD"/>
    <w:rsid w:val="00F33D00"/>
    <w:rsid w:val="00F36639"/>
    <w:rsid w:val="00F37F35"/>
    <w:rsid w:val="00F4141B"/>
    <w:rsid w:val="00F42918"/>
    <w:rsid w:val="00F436BB"/>
    <w:rsid w:val="00F439FB"/>
    <w:rsid w:val="00F43BE9"/>
    <w:rsid w:val="00F44F6D"/>
    <w:rsid w:val="00F50B90"/>
    <w:rsid w:val="00F52D4A"/>
    <w:rsid w:val="00F52E0C"/>
    <w:rsid w:val="00F532D4"/>
    <w:rsid w:val="00F53C7B"/>
    <w:rsid w:val="00F54C95"/>
    <w:rsid w:val="00F56556"/>
    <w:rsid w:val="00F5787F"/>
    <w:rsid w:val="00F61C2C"/>
    <w:rsid w:val="00F61DF6"/>
    <w:rsid w:val="00F63AD8"/>
    <w:rsid w:val="00F64381"/>
    <w:rsid w:val="00F6452E"/>
    <w:rsid w:val="00F6732A"/>
    <w:rsid w:val="00F72230"/>
    <w:rsid w:val="00F7419F"/>
    <w:rsid w:val="00F7523E"/>
    <w:rsid w:val="00F752F0"/>
    <w:rsid w:val="00F77E61"/>
    <w:rsid w:val="00F80C21"/>
    <w:rsid w:val="00F81DF8"/>
    <w:rsid w:val="00F82B52"/>
    <w:rsid w:val="00F84B32"/>
    <w:rsid w:val="00F90A08"/>
    <w:rsid w:val="00F930E4"/>
    <w:rsid w:val="00FA5B2F"/>
    <w:rsid w:val="00FA783F"/>
    <w:rsid w:val="00FB02D9"/>
    <w:rsid w:val="00FC7AA2"/>
    <w:rsid w:val="00FD0AAB"/>
    <w:rsid w:val="00FD11A6"/>
    <w:rsid w:val="00FD470A"/>
    <w:rsid w:val="00FE063B"/>
    <w:rsid w:val="00FE70E1"/>
    <w:rsid w:val="00FF0BA2"/>
    <w:rsid w:val="00FF239A"/>
    <w:rsid w:val="00FF24D3"/>
    <w:rsid w:val="00FF33F9"/>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D481E32-7322-4B2C-A042-B68E96D2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3"/>
    <w:qFormat/>
    <w:rsid w:val="00B53DBC"/>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rsid w:val="00752922"/>
    <w:pPr>
      <w:spacing w:after="0"/>
    </w:pPr>
    <w:rPr>
      <w:szCs w:val="20"/>
    </w:rPr>
  </w:style>
  <w:style w:type="character" w:customStyle="1" w:styleId="FootnoteTextChar">
    <w:name w:val="Footnote Text Char"/>
    <w:basedOn w:val="DefaultParagraphFont"/>
    <w:link w:val="FootnoteText"/>
    <w:uiPriority w:val="99"/>
    <w:rsid w:val="00A43A63"/>
    <w:rPr>
      <w:color w:val="002034"/>
      <w:szCs w:val="20"/>
      <w:lang w:val="en-GB"/>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11"/>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11"/>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3"/>
    <w:rsid w:val="00B53DBC"/>
    <w:rPr>
      <w:rFonts w:ascii="Calibri" w:eastAsiaTheme="majorEastAsia" w:hAnsi="Calibri" w:cstheme="majorBidi"/>
      <w:b/>
      <w:bCs/>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82130F"/>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D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7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7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7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7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BC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BCE" w:themeFill="accent1" w:themeFillTint="7F"/>
      </w:tcPr>
    </w:tblStylePr>
  </w:style>
  <w:style w:type="paragraph" w:styleId="TOC1">
    <w:name w:val="toc 1"/>
    <w:basedOn w:val="Normal"/>
    <w:next w:val="TOC2"/>
    <w:link w:val="TOC1Char"/>
    <w:uiPriority w:val="39"/>
    <w:rsid w:val="0082130F"/>
    <w:pPr>
      <w:tabs>
        <w:tab w:val="left" w:pos="851"/>
        <w:tab w:val="right" w:leader="dot" w:pos="9639"/>
      </w:tabs>
      <w:spacing w:before="40" w:after="0"/>
      <w:ind w:left="851" w:right="1134" w:hanging="851"/>
      <w:jc w:val="left"/>
    </w:pPr>
    <w:rPr>
      <w:rFonts w:eastAsiaTheme="minorEastAsia"/>
      <w:noProof/>
      <w:lang w:val="en-US"/>
    </w:rPr>
  </w:style>
  <w:style w:type="character" w:customStyle="1" w:styleId="TOC1Char">
    <w:name w:val="TOC 1 Char"/>
    <w:basedOn w:val="DefaultParagraphFont"/>
    <w:link w:val="TOC1"/>
    <w:uiPriority w:val="39"/>
    <w:rsid w:val="0082130F"/>
    <w:rPr>
      <w:rFonts w:eastAsiaTheme="minorEastAsia"/>
      <w:noProof/>
    </w:rPr>
  </w:style>
  <w:style w:type="paragraph" w:styleId="TOC2">
    <w:name w:val="toc 2"/>
    <w:basedOn w:val="Normal"/>
    <w:next w:val="Normal"/>
    <w:autoRedefine/>
    <w:uiPriority w:val="39"/>
    <w:semiHidden/>
    <w:unhideWhenUsed/>
    <w:rsid w:val="0082130F"/>
    <w:pPr>
      <w:spacing w:after="100"/>
      <w:ind w:left="220"/>
    </w:pPr>
  </w:style>
  <w:style w:type="paragraph" w:customStyle="1" w:styleId="Style">
    <w:name w:val="Style"/>
    <w:rsid w:val="00DC1593"/>
    <w:pPr>
      <w:widowControl w:val="0"/>
      <w:autoSpaceDE w:val="0"/>
      <w:autoSpaceDN w:val="0"/>
      <w:adjustRightInd w:val="0"/>
      <w:spacing w:after="0" w:line="240" w:lineRule="auto"/>
    </w:pPr>
    <w:rPr>
      <w:rFonts w:ascii="Times New Roman" w:eastAsia="PMingLiU" w:hAnsi="Times New Roman" w:cs="Times New Roman"/>
      <w:sz w:val="24"/>
      <w:szCs w:val="24"/>
      <w:lang w:val="fr-FR" w:eastAsia="fr-FR"/>
    </w:rPr>
  </w:style>
  <w:style w:type="character" w:styleId="CommentReference">
    <w:name w:val="annotation reference"/>
    <w:basedOn w:val="DefaultParagraphFont"/>
    <w:uiPriority w:val="99"/>
    <w:semiHidden/>
    <w:unhideWhenUsed/>
    <w:rsid w:val="00F50B90"/>
    <w:rPr>
      <w:sz w:val="16"/>
      <w:szCs w:val="16"/>
    </w:rPr>
  </w:style>
  <w:style w:type="paragraph" w:styleId="CommentText">
    <w:name w:val="annotation text"/>
    <w:basedOn w:val="Normal"/>
    <w:link w:val="CommentTextChar"/>
    <w:uiPriority w:val="99"/>
    <w:unhideWhenUsed/>
    <w:rsid w:val="00F50B90"/>
    <w:rPr>
      <w:sz w:val="20"/>
      <w:szCs w:val="20"/>
    </w:rPr>
  </w:style>
  <w:style w:type="character" w:customStyle="1" w:styleId="CommentTextChar">
    <w:name w:val="Comment Text Char"/>
    <w:basedOn w:val="DefaultParagraphFont"/>
    <w:link w:val="CommentText"/>
    <w:uiPriority w:val="99"/>
    <w:rsid w:val="00F50B90"/>
    <w:rPr>
      <w:sz w:val="20"/>
      <w:szCs w:val="20"/>
      <w:lang w:val="en-GB"/>
    </w:rPr>
  </w:style>
  <w:style w:type="paragraph" w:styleId="CommentSubject">
    <w:name w:val="annotation subject"/>
    <w:basedOn w:val="CommentText"/>
    <w:next w:val="CommentText"/>
    <w:link w:val="CommentSubjectChar"/>
    <w:uiPriority w:val="99"/>
    <w:semiHidden/>
    <w:unhideWhenUsed/>
    <w:rsid w:val="00F50B90"/>
    <w:rPr>
      <w:b/>
      <w:bCs/>
    </w:rPr>
  </w:style>
  <w:style w:type="character" w:customStyle="1" w:styleId="CommentSubjectChar">
    <w:name w:val="Comment Subject Char"/>
    <w:basedOn w:val="CommentTextChar"/>
    <w:link w:val="CommentSubject"/>
    <w:uiPriority w:val="99"/>
    <w:semiHidden/>
    <w:rsid w:val="00F50B90"/>
    <w:rPr>
      <w:b/>
      <w:bCs/>
      <w:sz w:val="20"/>
      <w:szCs w:val="20"/>
      <w:lang w:val="en-GB"/>
    </w:rPr>
  </w:style>
  <w:style w:type="paragraph" w:styleId="BodyText">
    <w:name w:val="Body Text"/>
    <w:basedOn w:val="Normal"/>
    <w:link w:val="BodyTextChar"/>
    <w:uiPriority w:val="1"/>
    <w:qFormat/>
    <w:rsid w:val="001F249B"/>
    <w:pPr>
      <w:widowControl w:val="0"/>
      <w:autoSpaceDE w:val="0"/>
      <w:autoSpaceDN w:val="0"/>
      <w:spacing w:after="0"/>
      <w:jc w:val="left"/>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1F249B"/>
    <w:rPr>
      <w:rFonts w:ascii="Verdana" w:eastAsia="Verdana" w:hAnsi="Verdana" w:cs="Verdana"/>
      <w:sz w:val="20"/>
      <w:szCs w:val="20"/>
    </w:rPr>
  </w:style>
  <w:style w:type="table" w:customStyle="1" w:styleId="TableGrid2">
    <w:name w:val="Table Grid2"/>
    <w:basedOn w:val="TableNormal"/>
    <w:next w:val="TableGrid"/>
    <w:uiPriority w:val="59"/>
    <w:rsid w:val="00064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64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064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Normal"/>
    <w:next w:val="Normal"/>
    <w:uiPriority w:val="99"/>
    <w:rsid w:val="004935E2"/>
    <w:pPr>
      <w:widowControl w:val="0"/>
      <w:autoSpaceDE w:val="0"/>
      <w:autoSpaceDN w:val="0"/>
      <w:adjustRightInd w:val="0"/>
      <w:spacing w:after="0" w:line="876" w:lineRule="atLeast"/>
      <w:jc w:val="left"/>
    </w:pPr>
    <w:rPr>
      <w:rFonts w:ascii="Arial" w:eastAsiaTheme="minorEastAsia" w:hAnsi="Arial" w:cs="Arial"/>
      <w:sz w:val="24"/>
      <w:szCs w:val="24"/>
      <w:lang w:val="en-US"/>
    </w:rPr>
  </w:style>
  <w:style w:type="paragraph" w:customStyle="1" w:styleId="Default">
    <w:name w:val="Default"/>
    <w:rsid w:val="004935E2"/>
    <w:pPr>
      <w:autoSpaceDE w:val="0"/>
      <w:autoSpaceDN w:val="0"/>
      <w:adjustRightInd w:val="0"/>
      <w:spacing w:after="0" w:line="240" w:lineRule="auto"/>
    </w:pPr>
    <w:rPr>
      <w:rFonts w:ascii="Calibri" w:hAnsi="Calibri" w:cs="Calibri"/>
      <w:color w:val="000000"/>
      <w:sz w:val="24"/>
      <w:szCs w:val="24"/>
    </w:rPr>
  </w:style>
  <w:style w:type="paragraph" w:customStyle="1" w:styleId="CM28">
    <w:name w:val="CM28"/>
    <w:basedOn w:val="Default"/>
    <w:next w:val="Default"/>
    <w:uiPriority w:val="99"/>
    <w:rsid w:val="004935E2"/>
    <w:pPr>
      <w:widowControl w:val="0"/>
    </w:pPr>
    <w:rPr>
      <w:rFonts w:ascii="Arial" w:eastAsiaTheme="minorEastAsia" w:hAnsi="Arial" w:cs="Arial"/>
      <w:color w:val="auto"/>
    </w:rPr>
  </w:style>
  <w:style w:type="paragraph" w:customStyle="1" w:styleId="CM20">
    <w:name w:val="CM20"/>
    <w:basedOn w:val="Default"/>
    <w:next w:val="Default"/>
    <w:uiPriority w:val="99"/>
    <w:rsid w:val="004935E2"/>
    <w:pPr>
      <w:widowControl w:val="0"/>
      <w:spacing w:line="291" w:lineRule="atLeast"/>
    </w:pPr>
    <w:rPr>
      <w:rFonts w:ascii="Arial" w:eastAsiaTheme="minorEastAsia" w:hAnsi="Arial" w:cs="Arial"/>
      <w:color w:val="auto"/>
    </w:rPr>
  </w:style>
  <w:style w:type="paragraph" w:customStyle="1" w:styleId="CM32">
    <w:name w:val="CM32"/>
    <w:basedOn w:val="Default"/>
    <w:next w:val="Default"/>
    <w:uiPriority w:val="99"/>
    <w:rsid w:val="00D25E81"/>
    <w:pPr>
      <w:widowControl w:val="0"/>
    </w:pPr>
    <w:rPr>
      <w:rFonts w:ascii="Arial" w:eastAsiaTheme="minorEastAsia" w:hAnsi="Arial" w:cs="Arial"/>
      <w:color w:val="auto"/>
    </w:rPr>
  </w:style>
  <w:style w:type="paragraph" w:styleId="Revision">
    <w:name w:val="Revision"/>
    <w:hidden/>
    <w:uiPriority w:val="99"/>
    <w:semiHidden/>
    <w:rsid w:val="00262201"/>
    <w:pPr>
      <w:spacing w:after="0" w:line="240" w:lineRule="auto"/>
    </w:pPr>
    <w:rPr>
      <w:lang w:val="en-GB"/>
    </w:rPr>
  </w:style>
  <w:style w:type="paragraph" w:customStyle="1" w:styleId="Normal1">
    <w:name w:val="Normal1"/>
    <w:basedOn w:val="Normal"/>
    <w:rsid w:val="00BC04A9"/>
    <w:pPr>
      <w:spacing w:before="120" w:after="0"/>
    </w:pPr>
    <w:rPr>
      <w:rFonts w:ascii="Times New Roman" w:eastAsia="Times New Roman" w:hAnsi="Times New Roman" w:cs="Times New Roman"/>
      <w:sz w:val="24"/>
      <w:szCs w:val="24"/>
      <w:lang w:val="en-US"/>
    </w:rPr>
  </w:style>
  <w:style w:type="paragraph" w:customStyle="1" w:styleId="sti-art">
    <w:name w:val="sti-art"/>
    <w:basedOn w:val="Normal"/>
    <w:rsid w:val="00BC04A9"/>
    <w:pPr>
      <w:spacing w:before="60"/>
      <w:jc w:val="center"/>
    </w:pPr>
    <w:rPr>
      <w:rFonts w:ascii="Times New Roman" w:eastAsia="Times New Roman" w:hAnsi="Times New Roman" w:cs="Times New Roman"/>
      <w:b/>
      <w:bCs/>
      <w:sz w:val="24"/>
      <w:szCs w:val="24"/>
      <w:lang w:val="en-US"/>
    </w:rPr>
  </w:style>
  <w:style w:type="paragraph" w:customStyle="1" w:styleId="ti-art">
    <w:name w:val="ti-art"/>
    <w:basedOn w:val="Normal"/>
    <w:rsid w:val="00BC04A9"/>
    <w:pPr>
      <w:spacing w:before="360"/>
      <w:jc w:val="center"/>
    </w:pPr>
    <w:rPr>
      <w:rFonts w:ascii="Times New Roman" w:eastAsia="Times New Roman" w:hAnsi="Times New Roman" w:cs="Times New Roman"/>
      <w:i/>
      <w:iCs/>
      <w:sz w:val="24"/>
      <w:szCs w:val="24"/>
      <w:lang w:val="en-US"/>
    </w:rPr>
  </w:style>
  <w:style w:type="paragraph" w:customStyle="1" w:styleId="TableParagraph">
    <w:name w:val="Table Paragraph"/>
    <w:basedOn w:val="Normal"/>
    <w:uiPriority w:val="1"/>
    <w:qFormat/>
    <w:rsid w:val="00A63813"/>
    <w:pPr>
      <w:widowControl w:val="0"/>
      <w:autoSpaceDE w:val="0"/>
      <w:autoSpaceDN w:val="0"/>
      <w:spacing w:after="0"/>
      <w:ind w:left="105"/>
      <w:jc w:val="left"/>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46361">
      <w:bodyDiv w:val="1"/>
      <w:marLeft w:val="390"/>
      <w:marRight w:val="39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20473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geois\AppData\Local\Microsoft\Windows\INetCache\Content.MSO\6E207E3D.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A_Document" ma:contentTypeID="0x010100CA9806D3932DA942ADAA782981EB548D00FB7614D2FAFF694A87560297287AC016" ma:contentTypeVersion="184" ma:contentTypeDescription="" ma:contentTypeScope="" ma:versionID="4f55b1495eb0145565f056a113f92818">
  <xsd:schema xmlns:xsd="http://www.w3.org/2001/XMLSchema" xmlns:xs="http://www.w3.org/2001/XMLSchema" xmlns:p="http://schemas.microsoft.com/office/2006/metadata/properties" xmlns:ns2="37dc432a-8ebf-4af5-8237-268edd3a8664" targetNamespace="http://schemas.microsoft.com/office/2006/metadata/properties" ma:root="true" ma:fieldsID="8ff8434a4ae39c5df86529f629aaba44"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20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Meeting_x0020_date" ma:index="20"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MGB- Management Board</TermName>
          <TermId xmlns="http://schemas.microsoft.com/office/infopath/2007/PartnerControls">987435a5-7312-4110-8808-4d45db472db4</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469</Value>
      <Value>201</Value>
      <Value>383</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ERAEXT-167375244-1</_dlc_DocId>
    <_dlc_DocIdUrl xmlns="37dc432a-8ebf-4af5-8237-268edd3a8664">
      <Url>https://extranet.era.europa.eu/BoA/_layouts/15/DocIdRedir.aspx?ID=ERAEXT-167375244-1</Url>
      <Description>ERAEXT-167375244-1</Description>
    </_dlc_DocIdUrl>
    <Project_x0020_Code xmlns="37dc432a-8ebf-4af5-8237-268edd3a8664">ERA1213</Project_x0020_Code>
    <Meeting_x0020_date xmlns="37dc432a-8ebf-4af5-8237-268edd3a8664">2019-06-04T22:00:00+00:00</Meeting_x0020_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D3BE-83FB-4739-99D7-13CA42897BFE}">
  <ds:schemaRefs>
    <ds:schemaRef ds:uri="http://schemas.microsoft.com/sharepoint/events"/>
  </ds:schemaRefs>
</ds:datastoreItem>
</file>

<file path=customXml/itemProps2.xml><?xml version="1.0" encoding="utf-8"?>
<ds:datastoreItem xmlns:ds="http://schemas.openxmlformats.org/officeDocument/2006/customXml" ds:itemID="{0BF2DF4B-7844-4A81-A481-ED6D60E65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4.xml><?xml version="1.0" encoding="utf-8"?>
<ds:datastoreItem xmlns:ds="http://schemas.openxmlformats.org/officeDocument/2006/customXml" ds:itemID="{DB4A4C92-4176-4C01-91CD-DE37567743F1}">
  <ds:schemaRefs>
    <ds:schemaRef ds:uri="Microsoft.SharePoint.Taxonomy.ContentTypeSync"/>
  </ds:schemaRefs>
</ds:datastoreItem>
</file>

<file path=customXml/itemProps5.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37dc432a-8ebf-4af5-8237-268edd3a8664"/>
  </ds:schemaRefs>
</ds:datastoreItem>
</file>

<file path=customXml/itemProps6.xml><?xml version="1.0" encoding="utf-8"?>
<ds:datastoreItem xmlns:ds="http://schemas.openxmlformats.org/officeDocument/2006/customXml" ds:itemID="{F1C32DF8-058D-404C-9137-E25AD894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6E207E3D.htm</Template>
  <TotalTime>5</TotalTime>
  <Pages>5</Pages>
  <Words>904</Words>
  <Characters>5158</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Railway Agency</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PRANTALOU Stavroula (EXT)</dc:creator>
  <cp:lastModifiedBy>PYLORIDOU Zografia</cp:lastModifiedBy>
  <cp:revision>5</cp:revision>
  <cp:lastPrinted>2019-06-27T09:29:00Z</cp:lastPrinted>
  <dcterms:created xsi:type="dcterms:W3CDTF">2019-11-18T10:37:00Z</dcterms:created>
  <dcterms:modified xsi:type="dcterms:W3CDTF">2019-11-18T10:41:00Z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0x010100CA9806D3932DA942ADAA782981EB548D00FB7614D2FAFF694A87560297287AC016</vt:lpwstr>
  </property>
  <property fmtid="{D5CDD505-2E9C-101B-9397-08002B2CF9AE}" pid="3" name="_dlc_DocIdItemGuid">
    <vt:lpwstr>732f4009-b208-45a1-833b-7c63426a9d18</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469;#MGB- Management Board|987435a5-7312-4110-8808-4d45db472db4</vt:lpwstr>
  </property>
  <property fmtid="{D5CDD505-2E9C-101B-9397-08002B2CF9AE}" pid="7" name="Origin_x002d_Author">
    <vt:lpwstr/>
  </property>
  <property fmtid="{D5CDD505-2E9C-101B-9397-08002B2CF9AE}" pid="8" name="Origin-Author">
    <vt:lpwstr>201;#ERA|8287c6ea-6f12-4bfd-9fc9-6825fce534f5</vt:lpwstr>
  </property>
  <property fmtid="{D5CDD505-2E9C-101B-9397-08002B2CF9AE}" pid="9" name="Document type">
    <vt:lpwstr>383;#Document|692695f4-c854-40e4-945b-ea8d7906ec8d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y fmtid="{D5CDD505-2E9C-101B-9397-08002B2CF9AE}" pid="14" name="MBmeetingdate">
    <vt:lpwstr>1319;#2017-11-29_meeting n° 44|28f13de2-9f62-406f-853d-67054d823769</vt:lpwstr>
  </property>
  <property fmtid="{D5CDD505-2E9C-101B-9397-08002B2CF9AE}" pid="15" name="MBmeetingitem">
    <vt:lpwstr>895;#Part A: Agenda point 05|a91ce4ee-e23f-4d54-a05f-7d2d14b3c137</vt:lpwstr>
  </property>
  <property fmtid="{D5CDD505-2E9C-101B-9397-08002B2CF9AE}" pid="16" name="EBmeetingitem">
    <vt:lpwstr>1268;#Part C: Agenda point 05|0fb9c3af-500c-4b71-b6fd-938c08d4178d</vt:lpwstr>
  </property>
  <property fmtid="{D5CDD505-2E9C-101B-9397-08002B2CF9AE}" pid="17" name="EBmeetingdate">
    <vt:lpwstr>1320;#2017-11-09_meeting n° 07|639d8c06-010e-4cfd-b011-f2fe164d2013</vt:lpwstr>
  </property>
  <property fmtid="{D5CDD505-2E9C-101B-9397-08002B2CF9AE}" pid="18" name="WorkflowChangePath">
    <vt:lpwstr>b843221e-a2a9-4ae7-bd80-f8ecf9c1cd4e,4;ea806af1-c830-4e89-8cb2-d472437f896b,6;17ae75b6-6150-4cc1-acbc-7059db3eab07,8;ccf0b860-59d5-4291-8347-a7ed9dc297c8,10;24bd1f97-3bd9-42c4-a300-c14905e831d4,12;ea806af1-c830-4e89-8cb2-d472437f896b,16;17ae75b6-6150-4cc1</vt:lpwstr>
  </property>
  <property fmtid="{D5CDD505-2E9C-101B-9397-08002B2CF9AE}" pid="19" name="n4877565f816420186ae00a9a107dc09">
    <vt:lpwstr>Part B: Agenda point 03|8656931d-81f5-44e3-8692-c0e9f2f4dff5</vt:lpwstr>
  </property>
  <property fmtid="{D5CDD505-2E9C-101B-9397-08002B2CF9AE}" pid="20" name="da3f955c81b34c6eaa2a6e2e5d5207a3">
    <vt:lpwstr>2017-06-08_meeting n° 05|3513de2a-ffc5-422a-8269-16bc11279832</vt:lpwstr>
  </property>
  <property fmtid="{D5CDD505-2E9C-101B-9397-08002B2CF9AE}" pid="21" name="Publication Information">
    <vt:lpwstr>Published to EB by STAMATOPOULOU Maria-Angeliki on 06/06/2017</vt:lpwstr>
  </property>
  <property fmtid="{D5CDD505-2E9C-101B-9397-08002B2CF9AE}" pid="22" name="of904307c2944c9c93b5ffe6297f54d8">
    <vt:lpwstr>Part A: Agenda point 05|a91ce4ee-e23f-4d54-a05f-7d2d14b3c137</vt:lpwstr>
  </property>
  <property fmtid="{D5CDD505-2E9C-101B-9397-08002B2CF9AE}" pid="23" name="d20a1c592d1146969c3795f671211557">
    <vt:lpwstr>2017-11-29_meeting n° 44|28f13de2-9f62-406f-853d-67054d823769</vt:lpwstr>
  </property>
</Properties>
</file>