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E2" w:rsidRPr="00191E2F" w:rsidRDefault="00191E2F">
      <w:pPr>
        <w:rPr>
          <w:rFonts w:ascii="Arial" w:hAnsi="Arial" w:cs="Arial"/>
          <w:u w:val="single"/>
          <w:lang w:val="en-GB"/>
        </w:rPr>
      </w:pPr>
      <w:r w:rsidRPr="00191E2F">
        <w:rPr>
          <w:rFonts w:ascii="Arial" w:hAnsi="Arial" w:cs="Arial"/>
          <w:u w:val="single"/>
          <w:lang w:val="en-GB"/>
        </w:rPr>
        <w:t>Summary Report in English (full report of about 11MB is available at GISAF)</w:t>
      </w:r>
    </w:p>
    <w:p w:rsidR="00191E2F" w:rsidRPr="00191E2F" w:rsidRDefault="00191E2F">
      <w:pPr>
        <w:rPr>
          <w:lang w:val="en-GB"/>
        </w:rPr>
      </w:pPr>
    </w:p>
    <w:p w:rsidR="00976987" w:rsidRPr="00976987" w:rsidRDefault="00976987">
      <w:pPr>
        <w:rPr>
          <w:lang w:val="en-GB"/>
        </w:rPr>
      </w:pP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On September 1, 2009, by 5:55 am, in passi</w:t>
      </w:r>
      <w:r w:rsidR="00303F6C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ve 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level </w:t>
      </w:r>
      <w:r w:rsidR="00303F6C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crossing of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5th category at Km 68</w:t>
      </w:r>
      <w:r w:rsidR="00303F6C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018 </w:t>
      </w:r>
      <w:r w:rsidR="00303F6C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of the 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Line of Douro</w:t>
      </w:r>
      <w:r w:rsidR="00303F6C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0A523B">
            <w:rPr>
              <w:rStyle w:val="longtext1"/>
              <w:rFonts w:ascii="Arial" w:hAnsi="Arial" w:cs="Arial"/>
              <w:color w:val="000000"/>
              <w:shd w:val="clear" w:color="auto" w:fill="FFFFFF"/>
              <w:lang w:val="en-GB"/>
            </w:rPr>
            <w:t>county</w:t>
          </w:r>
        </w:smartTag>
        <w:r w:rsidR="000A523B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 xml:space="preserve"> of</w:t>
        </w: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 xml:space="preserve"> </w:t>
        </w:r>
        <w:proofErr w:type="spellStart"/>
        <w:smartTag w:uri="urn:schemas-microsoft-com:office:smarttags" w:element="PlaceName">
          <w:r w:rsidRPr="00976987">
            <w:rPr>
              <w:rStyle w:val="longtext1"/>
              <w:rFonts w:ascii="Arial" w:hAnsi="Arial" w:cs="Arial"/>
              <w:color w:val="000000"/>
              <w:shd w:val="clear" w:color="auto" w:fill="FFFFFF"/>
              <w:lang w:val="en-GB"/>
            </w:rPr>
            <w:t>Baião</w:t>
          </w:r>
        </w:smartTag>
      </w:smartTag>
      <w:proofErr w:type="spellEnd"/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, site of the Bridge </w:t>
      </w:r>
      <w:proofErr w:type="spellStart"/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Quebradas</w:t>
      </w:r>
      <w:proofErr w:type="spellEnd"/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 there was a collision of commuter train No. 4100</w:t>
      </w:r>
      <w:r w:rsidR="00962AF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962AFB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constituted by one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 </w:t>
      </w:r>
      <w:r w:rsidR="00962AFB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Diesel triple unit 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UTD 610</w:t>
      </w:r>
      <w:r w:rsidR="00962AFB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,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 with a private </w:t>
      </w:r>
      <w:r w:rsidR="000A523B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passenger 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5 seats </w:t>
      </w:r>
      <w:r w:rsidR="00962AFB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car </w:t>
      </w:r>
      <w:r w:rsidR="000A523B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and 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seven people </w:t>
      </w:r>
      <w:r w:rsidR="005D4ABD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on 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board.</w:t>
      </w:r>
      <w:r w:rsidRPr="00976987">
        <w:rPr>
          <w:rFonts w:ascii="Arial" w:hAnsi="Arial" w:cs="Arial"/>
          <w:color w:val="000000"/>
          <w:sz w:val="20"/>
          <w:szCs w:val="20"/>
          <w:shd w:val="clear" w:color="auto" w:fill="EBEFF9"/>
          <w:lang w:val="en-GB"/>
        </w:rPr>
        <w:br/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This accident resulted in six deaths and one serious injury and 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light 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property damage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 except the car, which was destroyed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.</w:t>
      </w:r>
      <w:r w:rsidRPr="00976987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br/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The cause of the accident was the failure</w:t>
      </w:r>
      <w:r w:rsidR="00962AF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962AF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by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the driver of the car</w:t>
      </w:r>
      <w:r w:rsidR="00962AF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ignoring 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road signs </w:t>
      </w:r>
      <w:r w:rsidR="005D4ABD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for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the level crossing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protection</w:t>
      </w:r>
      <w:r w:rsidR="00962AF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 which entered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when the train was about </w:t>
      </w:r>
      <w:smartTag w:uri="urn:schemas-microsoft-com:office:smarttags" w:element="metricconverter">
        <w:smartTagPr>
          <w:attr w:name="ProductID" w:val="70 meters"/>
        </w:smartTagP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70 meters</w:t>
        </w:r>
      </w:smartTag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distance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. The train 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was moving at </w:t>
      </w:r>
      <w:r w:rsidR="005D4ABD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the 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speed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of </w:t>
      </w:r>
      <w:smartTag w:uri="urn:schemas-microsoft-com:office:smarttags" w:element="metricconverter">
        <w:smartTagPr>
          <w:attr w:name="ProductID" w:val="55 Km/h"/>
        </w:smartTagP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 xml:space="preserve">55 </w:t>
        </w:r>
        <w:r w:rsidR="000A523B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Km/</w:t>
        </w: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h</w:t>
        </w:r>
      </w:smartTag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within the allowed maximum of </w:t>
      </w:r>
      <w:smartTag w:uri="urn:schemas-microsoft-com:office:smarttags" w:element="metricconverter">
        <w:smartTagPr>
          <w:attr w:name="ProductID" w:val="90 km/h"/>
        </w:smartTagP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90 km</w:t>
        </w:r>
        <w:r w:rsidR="000A523B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/</w:t>
        </w: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h</w:t>
        </w:r>
      </w:smartTag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.</w:t>
      </w:r>
    </w:p>
    <w:p w:rsidR="00976987" w:rsidRPr="00976987" w:rsidRDefault="00976987">
      <w:pPr>
        <w:rPr>
          <w:lang w:val="en-GB"/>
        </w:rPr>
      </w:pPr>
    </w:p>
    <w:p w:rsidR="00976987" w:rsidRDefault="00976987">
      <w:pPr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</w:pP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The car was dragged </w:t>
      </w:r>
      <w:smartTag w:uri="urn:schemas-microsoft-com:office:smarttags" w:element="metricconverter">
        <w:smartTagPr>
          <w:attr w:name="ProductID" w:val="116 m"/>
        </w:smartTagP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116 m</w:t>
        </w:r>
      </w:smartTag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and the train was immobilized 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over 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the Bridge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Quebradas</w:t>
      </w:r>
      <w:proofErr w:type="spellEnd"/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, without 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derailment and 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danger of falling.</w:t>
      </w:r>
      <w:r w:rsidRPr="00976987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br/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As a result of this accident </w:t>
      </w:r>
      <w:r w:rsidR="000A523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it 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was recommended:</w:t>
      </w:r>
      <w:r w:rsidRPr="00976987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br/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1 </w:t>
      </w:r>
      <w:r w:rsidR="00BC719F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–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 </w:t>
      </w:r>
      <w:r w:rsidR="00BC719F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To c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on</w:t>
      </w:r>
      <w:r w:rsidR="00BC719F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tinue with the proposed cancellation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 of this level </w:t>
      </w:r>
      <w:r w:rsidR="00BC719F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crossing and construction of a r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oad </w:t>
      </w:r>
      <w:r w:rsidR="00BC719F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access 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under the Bridge </w:t>
      </w:r>
      <w:proofErr w:type="spellStart"/>
      <w:r w:rsidR="00BC719F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Quebradas</w:t>
      </w:r>
      <w:proofErr w:type="spellEnd"/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 </w:t>
      </w:r>
      <w:r w:rsidR="00962AFB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planed </w:t>
      </w:r>
      <w:r w:rsidR="00BC719F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>to start</w:t>
      </w:r>
      <w:r w:rsidRPr="00976987">
        <w:rPr>
          <w:rStyle w:val="longtext1"/>
          <w:rFonts w:ascii="Arial" w:hAnsi="Arial" w:cs="Arial"/>
          <w:color w:val="000000"/>
          <w:shd w:val="clear" w:color="auto" w:fill="EBEFF9"/>
          <w:lang w:val="en-GB"/>
        </w:rPr>
        <w:t xml:space="preserve"> in 2010.</w:t>
      </w:r>
      <w:r w:rsidRPr="00976987">
        <w:rPr>
          <w:rFonts w:ascii="Arial" w:hAnsi="Arial" w:cs="Arial"/>
          <w:color w:val="000000"/>
          <w:sz w:val="20"/>
          <w:szCs w:val="20"/>
          <w:shd w:val="clear" w:color="auto" w:fill="EBEFF9"/>
          <w:lang w:val="en-GB"/>
        </w:rPr>
        <w:br/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2 - Re</w:t>
      </w:r>
      <w:r w:rsidR="00BC719F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duce the maximum train speed to </w:t>
      </w:r>
      <w:smartTag w:uri="urn:schemas-microsoft-com:office:smarttags" w:element="metricconverter">
        <w:smartTagPr>
          <w:attr w:name="ProductID" w:val="50 Km/h"/>
        </w:smartTagP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 xml:space="preserve">50 </w:t>
        </w:r>
        <w:r w:rsidR="00BC719F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Km/</w:t>
        </w:r>
        <w:r w:rsidRPr="00976987">
          <w:rPr>
            <w:rStyle w:val="longtext1"/>
            <w:rFonts w:ascii="Arial" w:hAnsi="Arial" w:cs="Arial"/>
            <w:color w:val="000000"/>
            <w:shd w:val="clear" w:color="auto" w:fill="FFFFFF"/>
            <w:lang w:val="en-GB"/>
          </w:rPr>
          <w:t>h</w:t>
        </w:r>
      </w:smartTag>
      <w:r w:rsidR="00BC719F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</w:t>
      </w:r>
      <w:r w:rsidR="00962AF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given the risk of derailment over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the bridge</w:t>
      </w:r>
      <w:r w:rsidR="00962AF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,</w:t>
      </w:r>
      <w:r w:rsidRPr="00976987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after a similar collision.</w:t>
      </w:r>
      <w:r w:rsidRPr="00976987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br/>
      </w:r>
      <w:r w:rsidRPr="00BC719F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>3 - Strengthening of maintaining visibility</w:t>
      </w:r>
      <w:r w:rsidR="00BC719F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for road users</w:t>
      </w:r>
      <w:r w:rsidR="00962AFB">
        <w:rPr>
          <w:rStyle w:val="longtext1"/>
          <w:rFonts w:ascii="Arial" w:hAnsi="Arial" w:cs="Arial"/>
          <w:color w:val="000000"/>
          <w:shd w:val="clear" w:color="auto" w:fill="FFFFFF"/>
          <w:lang w:val="en-GB"/>
        </w:rPr>
        <w:t xml:space="preserve"> in all directions.</w:t>
      </w:r>
    </w:p>
    <w:p w:rsidR="00DB429B" w:rsidRPr="00976987" w:rsidRDefault="00DB429B">
      <w:pPr>
        <w:rPr>
          <w:lang w:val="en-GB"/>
        </w:rPr>
      </w:pPr>
    </w:p>
    <w:p w:rsidR="00976987" w:rsidRPr="00191E2F" w:rsidRDefault="00191E2F">
      <w:pPr>
        <w:rPr>
          <w:rFonts w:ascii="Arial" w:hAnsi="Arial" w:cs="Arial"/>
          <w:lang w:val="en-GB"/>
        </w:rPr>
      </w:pPr>
      <w:r w:rsidRPr="00191E2F">
        <w:rPr>
          <w:rFonts w:ascii="Arial" w:hAnsi="Arial" w:cs="Arial"/>
          <w:lang w:val="en-GB"/>
        </w:rPr>
        <w:t>GISAF</w:t>
      </w:r>
    </w:p>
    <w:p w:rsidR="00976987" w:rsidRPr="00976987" w:rsidRDefault="00976987">
      <w:pPr>
        <w:rPr>
          <w:lang w:val="en-GB"/>
        </w:rPr>
      </w:pPr>
    </w:p>
    <w:p w:rsidR="00976987" w:rsidRPr="00976987" w:rsidRDefault="00976987">
      <w:pPr>
        <w:rPr>
          <w:lang w:val="en-GB"/>
        </w:rPr>
      </w:pPr>
    </w:p>
    <w:sectPr w:rsidR="00976987" w:rsidRPr="00976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976987"/>
    <w:rsid w:val="00040ABF"/>
    <w:rsid w:val="000A523B"/>
    <w:rsid w:val="000C1954"/>
    <w:rsid w:val="00191E2F"/>
    <w:rsid w:val="00191FA4"/>
    <w:rsid w:val="001C0477"/>
    <w:rsid w:val="00246726"/>
    <w:rsid w:val="00256148"/>
    <w:rsid w:val="002F73A7"/>
    <w:rsid w:val="00303F6C"/>
    <w:rsid w:val="00332C83"/>
    <w:rsid w:val="003426D7"/>
    <w:rsid w:val="00373B6E"/>
    <w:rsid w:val="003752C6"/>
    <w:rsid w:val="00383FED"/>
    <w:rsid w:val="00394B44"/>
    <w:rsid w:val="00420871"/>
    <w:rsid w:val="00526808"/>
    <w:rsid w:val="00566A8D"/>
    <w:rsid w:val="005D4ABD"/>
    <w:rsid w:val="005F355D"/>
    <w:rsid w:val="00612796"/>
    <w:rsid w:val="006E290A"/>
    <w:rsid w:val="006F4FFB"/>
    <w:rsid w:val="0075617F"/>
    <w:rsid w:val="00823AF5"/>
    <w:rsid w:val="008310E2"/>
    <w:rsid w:val="00865B0A"/>
    <w:rsid w:val="00874C24"/>
    <w:rsid w:val="008F759A"/>
    <w:rsid w:val="00962AFB"/>
    <w:rsid w:val="00976987"/>
    <w:rsid w:val="0099354D"/>
    <w:rsid w:val="009E41F0"/>
    <w:rsid w:val="009F1E7C"/>
    <w:rsid w:val="00A002E2"/>
    <w:rsid w:val="00A01D21"/>
    <w:rsid w:val="00BC719F"/>
    <w:rsid w:val="00BD26D0"/>
    <w:rsid w:val="00CA594A"/>
    <w:rsid w:val="00CD7FAC"/>
    <w:rsid w:val="00DB429B"/>
    <w:rsid w:val="00E279E3"/>
    <w:rsid w:val="00E36DE1"/>
    <w:rsid w:val="00E45C56"/>
    <w:rsid w:val="00E542E6"/>
    <w:rsid w:val="00F33F7D"/>
    <w:rsid w:val="00F5192F"/>
    <w:rsid w:val="00FE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longtext1">
    <w:name w:val="long_text1"/>
    <w:basedOn w:val="DefaultParagraphFont"/>
    <w:rsid w:val="009769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 September 1, 2009, by 5:55 am, for 5h55m in passing level passive 5th category at Km 68 018 Line of Douro Baião, site of the Bridge of Broken, there was a collision of commuter train No</vt:lpstr>
    </vt:vector>
  </TitlesOfParts>
  <Company>DGTT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September 1, 2009, by 5:55 am, for 5h55m in passing level passive 5th category at Km 68 018 Line of Douro Baião, site of the Bridge of Broken, there was a collision of commuter train No</dc:title>
  <dc:subject/>
  <dc:creator>vrisota</dc:creator>
  <cp:keywords/>
  <dc:description/>
  <cp:lastModifiedBy>European Railway Agency</cp:lastModifiedBy>
  <cp:revision>2</cp:revision>
  <dcterms:created xsi:type="dcterms:W3CDTF">2010-04-29T11:55:00Z</dcterms:created>
  <dcterms:modified xsi:type="dcterms:W3CDTF">2010-04-29T11:55:00Z</dcterms:modified>
</cp:coreProperties>
</file>